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9F8E6" w14:textId="77777777" w:rsidR="00922296" w:rsidRDefault="00922296" w:rsidP="0016591F">
      <w:pPr>
        <w:jc w:val="center"/>
        <w:rPr>
          <w:b/>
          <w:sz w:val="24"/>
          <w:szCs w:val="24"/>
        </w:rPr>
      </w:pPr>
      <w:bookmarkStart w:id="0" w:name="_Hlk187843666"/>
      <w:bookmarkEnd w:id="0"/>
    </w:p>
    <w:p w14:paraId="2C85599E" w14:textId="77777777" w:rsidR="00277D0E" w:rsidRDefault="00277D0E" w:rsidP="0016591F">
      <w:pPr>
        <w:jc w:val="center"/>
        <w:rPr>
          <w:b/>
          <w:sz w:val="24"/>
          <w:szCs w:val="24"/>
        </w:rPr>
      </w:pPr>
    </w:p>
    <w:p w14:paraId="17E6E82C" w14:textId="1BFA84BC" w:rsidR="0094678B" w:rsidRPr="00771040" w:rsidRDefault="0094678B" w:rsidP="00771040">
      <w:pPr>
        <w:jc w:val="center"/>
        <w:rPr>
          <w:b/>
          <w:sz w:val="24"/>
          <w:szCs w:val="24"/>
        </w:rPr>
      </w:pPr>
    </w:p>
    <w:p w14:paraId="1361C6E7" w14:textId="42084FE8" w:rsidR="00277D0E" w:rsidRDefault="00277D0E" w:rsidP="0016591F">
      <w:pPr>
        <w:jc w:val="center"/>
        <w:rPr>
          <w:b/>
          <w:color w:val="C00000"/>
          <w:sz w:val="48"/>
          <w:szCs w:val="48"/>
        </w:rPr>
      </w:pPr>
      <w:r>
        <w:rPr>
          <w:b/>
          <w:noProof/>
          <w:color w:val="C00000"/>
          <w:sz w:val="36"/>
          <w:szCs w:val="36"/>
        </w:rPr>
        <w:drawing>
          <wp:inline distT="0" distB="0" distL="0" distR="0" wp14:anchorId="53EE4BF3" wp14:editId="5A8DF58B">
            <wp:extent cx="5273963" cy="971550"/>
            <wp:effectExtent l="0" t="0" r="3175" b="0"/>
            <wp:docPr id="720078429" name="Obraz 1" descr="Obraz zawierający sylwetka, szkic, panorama, Drapacz chmu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078429" name="Obraz 1" descr="Obraz zawierający sylwetka, szkic, panorama, Drapacz chmur&#10;&#10;Opis wygenerowany automatyczni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567" b="22339"/>
                    <a:stretch/>
                  </pic:blipFill>
                  <pic:spPr bwMode="auto">
                    <a:xfrm>
                      <a:off x="0" y="0"/>
                      <a:ext cx="5316364" cy="9793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6B27B7" w14:textId="1061CF7E" w:rsidR="00D813A9" w:rsidRPr="00553EE1" w:rsidRDefault="00D813A9" w:rsidP="0016591F">
      <w:pPr>
        <w:jc w:val="center"/>
        <w:rPr>
          <w:b/>
          <w:color w:val="C00000"/>
          <w:sz w:val="48"/>
          <w:szCs w:val="48"/>
        </w:rPr>
      </w:pPr>
      <w:r w:rsidRPr="00553EE1">
        <w:rPr>
          <w:b/>
          <w:color w:val="C00000"/>
          <w:sz w:val="48"/>
          <w:szCs w:val="48"/>
        </w:rPr>
        <w:t xml:space="preserve">VIII Warszawskie Spotkanie Endokrynologiczne </w:t>
      </w:r>
    </w:p>
    <w:p w14:paraId="536E2504" w14:textId="0C007324" w:rsidR="00553EE1" w:rsidRPr="00553EE1" w:rsidRDefault="00D813A9" w:rsidP="0016591F">
      <w:pPr>
        <w:jc w:val="center"/>
        <w:rPr>
          <w:b/>
          <w:color w:val="C00000"/>
          <w:sz w:val="48"/>
          <w:szCs w:val="48"/>
        </w:rPr>
      </w:pPr>
      <w:r w:rsidRPr="00553EE1">
        <w:rPr>
          <w:b/>
          <w:color w:val="C00000"/>
          <w:sz w:val="48"/>
          <w:szCs w:val="48"/>
        </w:rPr>
        <w:t xml:space="preserve">„Nowe możliwości </w:t>
      </w:r>
      <w:r w:rsidR="00771040" w:rsidRPr="00553EE1">
        <w:rPr>
          <w:b/>
          <w:color w:val="C00000"/>
          <w:sz w:val="48"/>
          <w:szCs w:val="48"/>
        </w:rPr>
        <w:t xml:space="preserve">terapii zaburzeń </w:t>
      </w:r>
      <w:proofErr w:type="spellStart"/>
      <w:r w:rsidR="00771040" w:rsidRPr="00553EE1">
        <w:rPr>
          <w:b/>
          <w:color w:val="C00000"/>
          <w:sz w:val="48"/>
          <w:szCs w:val="48"/>
        </w:rPr>
        <w:t>endokrynnych</w:t>
      </w:r>
      <w:proofErr w:type="spellEnd"/>
      <w:r w:rsidR="00771040" w:rsidRPr="00553EE1">
        <w:rPr>
          <w:b/>
          <w:color w:val="C00000"/>
          <w:sz w:val="48"/>
          <w:szCs w:val="48"/>
        </w:rPr>
        <w:t>;</w:t>
      </w:r>
    </w:p>
    <w:p w14:paraId="66867C59" w14:textId="09772917" w:rsidR="00D813A9" w:rsidRPr="00553EE1" w:rsidRDefault="00D813A9" w:rsidP="0016591F">
      <w:pPr>
        <w:jc w:val="center"/>
        <w:rPr>
          <w:b/>
          <w:color w:val="C00000"/>
          <w:sz w:val="48"/>
          <w:szCs w:val="48"/>
        </w:rPr>
      </w:pPr>
      <w:r w:rsidRPr="00553EE1">
        <w:rPr>
          <w:b/>
          <w:color w:val="C00000"/>
          <w:sz w:val="48"/>
          <w:szCs w:val="48"/>
        </w:rPr>
        <w:t>nowe leki, programy lekowe, RDTL i badania kliniczne”</w:t>
      </w:r>
    </w:p>
    <w:p w14:paraId="25F06F5B" w14:textId="77777777" w:rsidR="0094678B" w:rsidRDefault="0094678B" w:rsidP="0016591F">
      <w:pPr>
        <w:jc w:val="center"/>
        <w:rPr>
          <w:b/>
          <w:sz w:val="48"/>
          <w:szCs w:val="48"/>
          <w:u w:val="single"/>
        </w:rPr>
      </w:pPr>
    </w:p>
    <w:p w14:paraId="5B2E0AD1" w14:textId="77777777" w:rsidR="00277D0E" w:rsidRPr="00553EE1" w:rsidRDefault="00277D0E" w:rsidP="0016591F">
      <w:pPr>
        <w:jc w:val="center"/>
        <w:rPr>
          <w:b/>
          <w:sz w:val="48"/>
          <w:szCs w:val="48"/>
          <w:u w:val="single"/>
        </w:rPr>
      </w:pPr>
    </w:p>
    <w:p w14:paraId="734923D2" w14:textId="3C1EFB11" w:rsidR="00C2002A" w:rsidRPr="00277D0E" w:rsidRDefault="00DC7543" w:rsidP="0016591F">
      <w:pPr>
        <w:jc w:val="center"/>
        <w:rPr>
          <w:bCs/>
          <w:color w:val="262626" w:themeColor="text1" w:themeTint="D9"/>
          <w:sz w:val="36"/>
          <w:szCs w:val="36"/>
        </w:rPr>
      </w:pPr>
      <w:r w:rsidRPr="00277D0E">
        <w:rPr>
          <w:b/>
          <w:color w:val="262626" w:themeColor="text1" w:themeTint="D9"/>
          <w:sz w:val="36"/>
          <w:szCs w:val="36"/>
          <w:u w:val="single"/>
        </w:rPr>
        <w:t xml:space="preserve">Termin: </w:t>
      </w:r>
      <w:r w:rsidRPr="00277D0E">
        <w:rPr>
          <w:b/>
          <w:color w:val="262626" w:themeColor="text1" w:themeTint="D9"/>
          <w:sz w:val="36"/>
          <w:szCs w:val="36"/>
        </w:rPr>
        <w:t>s</w:t>
      </w:r>
      <w:r w:rsidR="009979E1" w:rsidRPr="00277D0E">
        <w:rPr>
          <w:b/>
          <w:color w:val="262626" w:themeColor="text1" w:themeTint="D9"/>
          <w:sz w:val="36"/>
          <w:szCs w:val="36"/>
        </w:rPr>
        <w:t xml:space="preserve">obota </w:t>
      </w:r>
      <w:r w:rsidR="006A1B02" w:rsidRPr="00277D0E">
        <w:rPr>
          <w:b/>
          <w:color w:val="262626" w:themeColor="text1" w:themeTint="D9"/>
          <w:sz w:val="36"/>
          <w:szCs w:val="36"/>
        </w:rPr>
        <w:t>15.03.2025</w:t>
      </w:r>
      <w:r w:rsidR="00A302B0" w:rsidRPr="00277D0E">
        <w:rPr>
          <w:b/>
          <w:color w:val="262626" w:themeColor="text1" w:themeTint="D9"/>
          <w:sz w:val="36"/>
          <w:szCs w:val="36"/>
        </w:rPr>
        <w:t>;</w:t>
      </w:r>
      <w:r w:rsidR="0016591F" w:rsidRPr="00277D0E">
        <w:rPr>
          <w:b/>
          <w:color w:val="262626" w:themeColor="text1" w:themeTint="D9"/>
          <w:sz w:val="36"/>
          <w:szCs w:val="36"/>
        </w:rPr>
        <w:t xml:space="preserve">  </w:t>
      </w:r>
      <w:r w:rsidR="00C2002A" w:rsidRPr="00277D0E">
        <w:rPr>
          <w:b/>
          <w:color w:val="262626" w:themeColor="text1" w:themeTint="D9"/>
          <w:sz w:val="36"/>
          <w:szCs w:val="36"/>
        </w:rPr>
        <w:t>godz.</w:t>
      </w:r>
      <w:r w:rsidR="00922296" w:rsidRPr="00277D0E">
        <w:rPr>
          <w:b/>
          <w:color w:val="262626" w:themeColor="text1" w:themeTint="D9"/>
          <w:sz w:val="36"/>
          <w:szCs w:val="36"/>
        </w:rPr>
        <w:t xml:space="preserve"> 9:0</w:t>
      </w:r>
      <w:r w:rsidR="00C2002A" w:rsidRPr="00277D0E">
        <w:rPr>
          <w:b/>
          <w:color w:val="262626" w:themeColor="text1" w:themeTint="D9"/>
          <w:sz w:val="36"/>
          <w:szCs w:val="36"/>
        </w:rPr>
        <w:t xml:space="preserve">0 </w:t>
      </w:r>
      <w:r w:rsidR="00320239" w:rsidRPr="00277D0E">
        <w:rPr>
          <w:b/>
          <w:color w:val="262626" w:themeColor="text1" w:themeTint="D9"/>
          <w:sz w:val="36"/>
          <w:szCs w:val="36"/>
        </w:rPr>
        <w:t>-1</w:t>
      </w:r>
      <w:r w:rsidR="00360D63" w:rsidRPr="00277D0E">
        <w:rPr>
          <w:b/>
          <w:color w:val="262626" w:themeColor="text1" w:themeTint="D9"/>
          <w:sz w:val="36"/>
          <w:szCs w:val="36"/>
        </w:rPr>
        <w:t>4</w:t>
      </w:r>
      <w:r w:rsidR="00A302B0" w:rsidRPr="00277D0E">
        <w:rPr>
          <w:b/>
          <w:color w:val="262626" w:themeColor="text1" w:themeTint="D9"/>
          <w:sz w:val="36"/>
          <w:szCs w:val="36"/>
        </w:rPr>
        <w:t>:</w:t>
      </w:r>
      <w:r w:rsidR="00360D63" w:rsidRPr="00277D0E">
        <w:rPr>
          <w:b/>
          <w:color w:val="262626" w:themeColor="text1" w:themeTint="D9"/>
          <w:sz w:val="36"/>
          <w:szCs w:val="36"/>
        </w:rPr>
        <w:t>2</w:t>
      </w:r>
      <w:r w:rsidR="005250B5" w:rsidRPr="00277D0E">
        <w:rPr>
          <w:b/>
          <w:color w:val="262626" w:themeColor="text1" w:themeTint="D9"/>
          <w:sz w:val="36"/>
          <w:szCs w:val="36"/>
        </w:rPr>
        <w:t>0</w:t>
      </w:r>
    </w:p>
    <w:p w14:paraId="229E26B2" w14:textId="77777777" w:rsidR="005A5C6B" w:rsidRPr="00277D0E" w:rsidRDefault="004B2D50" w:rsidP="0087278C">
      <w:pPr>
        <w:jc w:val="center"/>
        <w:rPr>
          <w:b/>
          <w:color w:val="262626" w:themeColor="text1" w:themeTint="D9"/>
          <w:sz w:val="36"/>
          <w:szCs w:val="36"/>
        </w:rPr>
      </w:pPr>
      <w:r w:rsidRPr="00277D0E">
        <w:rPr>
          <w:b/>
          <w:color w:val="262626" w:themeColor="text1" w:themeTint="D9"/>
          <w:sz w:val="36"/>
          <w:szCs w:val="36"/>
          <w:u w:val="single"/>
        </w:rPr>
        <w:t>Miejsce:</w:t>
      </w:r>
      <w:r w:rsidRPr="00277D0E">
        <w:rPr>
          <w:b/>
          <w:color w:val="262626" w:themeColor="text1" w:themeTint="D9"/>
          <w:sz w:val="36"/>
          <w:szCs w:val="36"/>
        </w:rPr>
        <w:t xml:space="preserve"> </w:t>
      </w:r>
      <w:r w:rsidR="00E8063C" w:rsidRPr="00277D0E">
        <w:rPr>
          <w:b/>
          <w:color w:val="262626" w:themeColor="text1" w:themeTint="D9"/>
          <w:sz w:val="36"/>
          <w:szCs w:val="36"/>
        </w:rPr>
        <w:t xml:space="preserve"> </w:t>
      </w:r>
      <w:r w:rsidR="00B017DB" w:rsidRPr="00277D0E">
        <w:rPr>
          <w:b/>
          <w:bCs/>
          <w:color w:val="262626" w:themeColor="text1" w:themeTint="D9"/>
          <w:sz w:val="36"/>
          <w:szCs w:val="36"/>
        </w:rPr>
        <w:t xml:space="preserve">Uniwersyteckie Centrum Stomatologii </w:t>
      </w:r>
      <w:r w:rsidR="006A1B02" w:rsidRPr="00277D0E">
        <w:rPr>
          <w:b/>
          <w:color w:val="262626" w:themeColor="text1" w:themeTint="D9"/>
          <w:sz w:val="36"/>
          <w:szCs w:val="36"/>
        </w:rPr>
        <w:t>WUM</w:t>
      </w:r>
      <w:r w:rsidR="00B017DB" w:rsidRPr="00277D0E">
        <w:rPr>
          <w:b/>
          <w:color w:val="262626" w:themeColor="text1" w:themeTint="D9"/>
          <w:sz w:val="36"/>
          <w:szCs w:val="36"/>
        </w:rPr>
        <w:t xml:space="preserve"> </w:t>
      </w:r>
    </w:p>
    <w:p w14:paraId="043FBA8F" w14:textId="4E492CE6" w:rsidR="009D1598" w:rsidRPr="00277D0E" w:rsidRDefault="00B017DB" w:rsidP="00771040">
      <w:pPr>
        <w:jc w:val="center"/>
        <w:rPr>
          <w:bCs/>
          <w:i/>
          <w:iCs/>
          <w:color w:val="262626" w:themeColor="text1" w:themeTint="D9"/>
          <w:sz w:val="34"/>
          <w:szCs w:val="34"/>
        </w:rPr>
      </w:pPr>
      <w:r w:rsidRPr="00277D0E">
        <w:rPr>
          <w:bCs/>
          <w:i/>
          <w:iCs/>
          <w:color w:val="262626" w:themeColor="text1" w:themeTint="D9"/>
          <w:sz w:val="34"/>
          <w:szCs w:val="34"/>
        </w:rPr>
        <w:t xml:space="preserve">(ul. Stanisława </w:t>
      </w:r>
      <w:proofErr w:type="spellStart"/>
      <w:r w:rsidRPr="00277D0E">
        <w:rPr>
          <w:bCs/>
          <w:i/>
          <w:iCs/>
          <w:color w:val="262626" w:themeColor="text1" w:themeTint="D9"/>
          <w:sz w:val="34"/>
          <w:szCs w:val="34"/>
        </w:rPr>
        <w:t>Binieckiego</w:t>
      </w:r>
      <w:proofErr w:type="spellEnd"/>
      <w:r w:rsidRPr="00277D0E">
        <w:rPr>
          <w:bCs/>
          <w:i/>
          <w:iCs/>
          <w:color w:val="262626" w:themeColor="text1" w:themeTint="D9"/>
          <w:sz w:val="34"/>
          <w:szCs w:val="34"/>
        </w:rPr>
        <w:t xml:space="preserve"> 6,  02-097 Warszawa, Aula, 4 piętro)</w:t>
      </w:r>
    </w:p>
    <w:p w14:paraId="4A7FA695" w14:textId="77777777" w:rsidR="00553EE1" w:rsidRDefault="00553EE1" w:rsidP="00771040">
      <w:pPr>
        <w:jc w:val="center"/>
        <w:rPr>
          <w:bCs/>
          <w:i/>
          <w:iCs/>
          <w:sz w:val="36"/>
          <w:szCs w:val="36"/>
        </w:rPr>
      </w:pPr>
    </w:p>
    <w:p w14:paraId="43A59F54" w14:textId="77777777" w:rsidR="00553EE1" w:rsidRDefault="00553EE1" w:rsidP="00771040">
      <w:pPr>
        <w:jc w:val="center"/>
        <w:rPr>
          <w:bCs/>
          <w:i/>
          <w:iCs/>
          <w:sz w:val="36"/>
          <w:szCs w:val="36"/>
        </w:rPr>
      </w:pPr>
    </w:p>
    <w:p w14:paraId="1E190F1F" w14:textId="77777777" w:rsidR="00277D0E" w:rsidRPr="00553EE1" w:rsidRDefault="00277D0E" w:rsidP="00771040">
      <w:pPr>
        <w:jc w:val="center"/>
        <w:rPr>
          <w:bCs/>
          <w:i/>
          <w:iCs/>
          <w:sz w:val="36"/>
          <w:szCs w:val="3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D1598" w:rsidRPr="00553EE1" w14:paraId="60CAEB15" w14:textId="77777777" w:rsidTr="00553EE1">
        <w:tc>
          <w:tcPr>
            <w:tcW w:w="5228" w:type="dxa"/>
          </w:tcPr>
          <w:p w14:paraId="1BE4BB38" w14:textId="4F9BE102" w:rsidR="00553EE1" w:rsidRPr="00277D0E" w:rsidRDefault="009D1598" w:rsidP="00553EE1">
            <w:pPr>
              <w:jc w:val="center"/>
              <w:rPr>
                <w:b/>
                <w:i/>
                <w:color w:val="262626" w:themeColor="text1" w:themeTint="D9"/>
                <w:sz w:val="36"/>
                <w:szCs w:val="36"/>
              </w:rPr>
            </w:pPr>
            <w:r w:rsidRPr="00277D0E">
              <w:rPr>
                <w:b/>
                <w:i/>
                <w:color w:val="262626" w:themeColor="text1" w:themeTint="D9"/>
                <w:sz w:val="36"/>
                <w:szCs w:val="36"/>
              </w:rPr>
              <w:t>pod patronatem</w:t>
            </w:r>
            <w:r w:rsidRPr="00277D0E">
              <w:rPr>
                <w:b/>
                <w:color w:val="262626" w:themeColor="text1" w:themeTint="D9"/>
                <w:sz w:val="36"/>
                <w:szCs w:val="36"/>
              </w:rPr>
              <w:t xml:space="preserve">: </w:t>
            </w:r>
          </w:p>
        </w:tc>
        <w:tc>
          <w:tcPr>
            <w:tcW w:w="5228" w:type="dxa"/>
          </w:tcPr>
          <w:p w14:paraId="30EF20D2" w14:textId="77777777" w:rsidR="009D1598" w:rsidRPr="00277D0E" w:rsidRDefault="009D1598" w:rsidP="00963A40">
            <w:pPr>
              <w:jc w:val="center"/>
              <w:rPr>
                <w:b/>
                <w:i/>
                <w:color w:val="262626" w:themeColor="text1" w:themeTint="D9"/>
                <w:sz w:val="36"/>
                <w:szCs w:val="36"/>
              </w:rPr>
            </w:pPr>
            <w:r w:rsidRPr="00277D0E">
              <w:rPr>
                <w:b/>
                <w:i/>
                <w:color w:val="262626" w:themeColor="text1" w:themeTint="D9"/>
                <w:sz w:val="36"/>
                <w:szCs w:val="36"/>
              </w:rPr>
              <w:t>we współpracy:</w:t>
            </w:r>
          </w:p>
        </w:tc>
      </w:tr>
      <w:tr w:rsidR="009D1598" w14:paraId="4B002E1A" w14:textId="77777777" w:rsidTr="00553EE1">
        <w:tc>
          <w:tcPr>
            <w:tcW w:w="5228" w:type="dxa"/>
          </w:tcPr>
          <w:p w14:paraId="63A979D1" w14:textId="287F1648" w:rsidR="009D1598" w:rsidRDefault="00553EE1" w:rsidP="00553EE1">
            <w:pPr>
              <w:jc w:val="center"/>
              <w:rPr>
                <w:b/>
                <w:i/>
                <w:sz w:val="24"/>
                <w:szCs w:val="24"/>
              </w:rPr>
            </w:pPr>
            <w:r w:rsidRPr="00C67923">
              <w:rPr>
                <w:b/>
                <w:iCs/>
                <w:color w:val="2F5496" w:themeColor="accent5" w:themeShade="BF"/>
                <w:sz w:val="28"/>
                <w:szCs w:val="28"/>
              </w:rPr>
              <w:t xml:space="preserve">JM prof. Rafał </w:t>
            </w:r>
            <w:proofErr w:type="spellStart"/>
            <w:r w:rsidRPr="00C67923">
              <w:rPr>
                <w:b/>
                <w:iCs/>
                <w:color w:val="2F5496" w:themeColor="accent5" w:themeShade="BF"/>
                <w:sz w:val="28"/>
                <w:szCs w:val="28"/>
              </w:rPr>
              <w:t>Krenke</w:t>
            </w:r>
            <w:proofErr w:type="spellEnd"/>
            <w:r w:rsidRPr="00C67923">
              <w:rPr>
                <w:b/>
                <w:iCs/>
                <w:color w:val="2F5496" w:themeColor="accent5" w:themeShade="BF"/>
                <w:sz w:val="28"/>
                <w:szCs w:val="28"/>
              </w:rPr>
              <w:t>, rektor WUM</w:t>
            </w:r>
            <w:r w:rsidR="009D1598">
              <w:rPr>
                <w:noProof/>
              </w:rPr>
              <w:drawing>
                <wp:inline distT="0" distB="0" distL="0" distR="0" wp14:anchorId="60F58817" wp14:editId="7E9D7F95">
                  <wp:extent cx="2603246" cy="1276102"/>
                  <wp:effectExtent l="0" t="0" r="0" b="0"/>
                  <wp:docPr id="931883030" name="Obraz 1" descr="Strona głów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rona głów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8260" cy="132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77B3240F" w14:textId="369700E7" w:rsidR="009D1598" w:rsidRPr="009D1598" w:rsidRDefault="009D1598" w:rsidP="00963A40">
            <w:pPr>
              <w:jc w:val="center"/>
              <w:rPr>
                <w:b/>
                <w:iCs/>
                <w:color w:val="BF8F00" w:themeColor="accent4" w:themeShade="BF"/>
                <w:sz w:val="28"/>
                <w:szCs w:val="28"/>
              </w:rPr>
            </w:pPr>
            <w:r w:rsidRPr="009D1598">
              <w:rPr>
                <w:b/>
                <w:iCs/>
                <w:color w:val="BF8F00" w:themeColor="accent4" w:themeShade="BF"/>
                <w:sz w:val="28"/>
                <w:szCs w:val="28"/>
              </w:rPr>
              <w:t>Oddział Warszawski PTE</w:t>
            </w:r>
          </w:p>
          <w:p w14:paraId="2E7B4B30" w14:textId="77777777" w:rsidR="009D1598" w:rsidRDefault="009D1598" w:rsidP="00963A4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BA55ABF" wp14:editId="519E6038">
                  <wp:extent cx="981075" cy="1177290"/>
                  <wp:effectExtent l="0" t="0" r="9525" b="3810"/>
                  <wp:docPr id="196913657" name="Obraz 3" descr="Obraz zawierający szkic, Skrzynia/klatka piersiowa, sztuka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3657" name="Obraz 3" descr="Obraz zawierający szkic, Skrzynia/klatka piersiowa, sztuka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575" cy="1203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42BB75" w14:textId="77777777" w:rsidR="009D1598" w:rsidRDefault="009D1598" w:rsidP="00D813A9">
      <w:pPr>
        <w:rPr>
          <w:b/>
          <w:color w:val="C00000"/>
          <w:sz w:val="24"/>
          <w:szCs w:val="24"/>
        </w:rPr>
      </w:pPr>
    </w:p>
    <w:p w14:paraId="4F9340A7" w14:textId="77777777" w:rsidR="00553EE1" w:rsidRDefault="00553EE1" w:rsidP="00D813A9">
      <w:pPr>
        <w:rPr>
          <w:b/>
          <w:color w:val="C00000"/>
          <w:sz w:val="24"/>
          <w:szCs w:val="24"/>
        </w:rPr>
      </w:pPr>
    </w:p>
    <w:p w14:paraId="0B83A46C" w14:textId="41560A3B" w:rsidR="00553EE1" w:rsidRDefault="00553EE1" w:rsidP="00553EE1">
      <w:pPr>
        <w:jc w:val="center"/>
        <w:rPr>
          <w:b/>
          <w:color w:val="C00000"/>
          <w:sz w:val="24"/>
          <w:szCs w:val="24"/>
        </w:rPr>
      </w:pPr>
      <w:r>
        <w:rPr>
          <w:noProof/>
        </w:rPr>
        <w:drawing>
          <wp:inline distT="0" distB="0" distL="0" distR="0" wp14:anchorId="1CD35B5E" wp14:editId="2A88FA35">
            <wp:extent cx="1038225" cy="1086676"/>
            <wp:effectExtent l="0" t="0" r="0" b="0"/>
            <wp:docPr id="675664818" name="Obraz 1" descr="Obraz zawierający Czcionka, tekst, krąg, Jaskrawoniebieski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664818" name="Obraz 1" descr="Obraz zawierający Czcionka, tekst, krąg, Jaskrawoniebieski&#10;&#10;Opis wygenerowany automatyczni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38744" cy="108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F62066" w14:textId="77777777" w:rsidR="00553EE1" w:rsidRDefault="00553EE1" w:rsidP="00A302B0">
      <w:pPr>
        <w:jc w:val="center"/>
        <w:rPr>
          <w:b/>
          <w:color w:val="C00000"/>
          <w:sz w:val="28"/>
          <w:szCs w:val="28"/>
        </w:rPr>
      </w:pPr>
    </w:p>
    <w:p w14:paraId="3BB50682" w14:textId="77777777" w:rsidR="00553EE1" w:rsidRDefault="00553EE1" w:rsidP="00A302B0">
      <w:pPr>
        <w:jc w:val="center"/>
        <w:rPr>
          <w:b/>
          <w:color w:val="C00000"/>
          <w:sz w:val="28"/>
          <w:szCs w:val="28"/>
        </w:rPr>
      </w:pPr>
    </w:p>
    <w:p w14:paraId="58E599A6" w14:textId="77777777" w:rsidR="00553EE1" w:rsidRDefault="00553EE1" w:rsidP="00A302B0">
      <w:pPr>
        <w:jc w:val="center"/>
        <w:rPr>
          <w:b/>
          <w:color w:val="C00000"/>
          <w:sz w:val="28"/>
          <w:szCs w:val="28"/>
        </w:rPr>
      </w:pPr>
    </w:p>
    <w:p w14:paraId="063874A5" w14:textId="77777777" w:rsidR="00553EE1" w:rsidRDefault="00553EE1" w:rsidP="00A302B0">
      <w:pPr>
        <w:jc w:val="center"/>
        <w:rPr>
          <w:b/>
          <w:color w:val="C00000"/>
          <w:sz w:val="28"/>
          <w:szCs w:val="28"/>
        </w:rPr>
      </w:pPr>
    </w:p>
    <w:p w14:paraId="06E01C92" w14:textId="76D66318" w:rsidR="00CA0063" w:rsidRPr="004467C4" w:rsidRDefault="003808E4" w:rsidP="00A302B0">
      <w:pPr>
        <w:jc w:val="center"/>
        <w:rPr>
          <w:b/>
          <w:color w:val="C00000"/>
          <w:sz w:val="28"/>
          <w:szCs w:val="28"/>
        </w:rPr>
      </w:pPr>
      <w:r w:rsidRPr="004467C4">
        <w:rPr>
          <w:b/>
          <w:color w:val="C00000"/>
          <w:sz w:val="28"/>
          <w:szCs w:val="28"/>
        </w:rPr>
        <w:lastRenderedPageBreak/>
        <w:t>Program Konferencji Szkoleniowo-Naukowej</w:t>
      </w:r>
    </w:p>
    <w:p w14:paraId="328F1066" w14:textId="77777777" w:rsidR="002057F1" w:rsidRPr="005A5C6B" w:rsidRDefault="002057F1" w:rsidP="00A302B0">
      <w:pPr>
        <w:jc w:val="center"/>
        <w:rPr>
          <w:b/>
          <w:color w:val="C00000"/>
          <w:sz w:val="24"/>
          <w:szCs w:val="24"/>
        </w:rPr>
      </w:pPr>
    </w:p>
    <w:p w14:paraId="256EA067" w14:textId="5ABF41D4" w:rsidR="00130EB4" w:rsidRPr="00771040" w:rsidRDefault="00922296">
      <w:pPr>
        <w:rPr>
          <w:sz w:val="24"/>
          <w:szCs w:val="24"/>
        </w:rPr>
      </w:pPr>
      <w:r w:rsidRPr="00771040">
        <w:rPr>
          <w:i/>
          <w:sz w:val="24"/>
          <w:szCs w:val="24"/>
          <w:u w:val="single"/>
        </w:rPr>
        <w:t xml:space="preserve">9:00 – 9:15 Otwarcie </w:t>
      </w:r>
      <w:r w:rsidR="00277D0E">
        <w:rPr>
          <w:i/>
          <w:sz w:val="24"/>
          <w:szCs w:val="24"/>
          <w:u w:val="single"/>
        </w:rPr>
        <w:t xml:space="preserve">- </w:t>
      </w:r>
      <w:r w:rsidR="00130EB4" w:rsidRPr="00771040">
        <w:rPr>
          <w:sz w:val="24"/>
          <w:szCs w:val="24"/>
        </w:rPr>
        <w:t>Prof. Tomasz Bednarczuk</w:t>
      </w:r>
      <w:r w:rsidR="004A5386" w:rsidRPr="00771040">
        <w:rPr>
          <w:sz w:val="24"/>
          <w:szCs w:val="24"/>
        </w:rPr>
        <w:t xml:space="preserve">, Prof. Urszula Ambroziak </w:t>
      </w:r>
      <w:r w:rsidR="00130EB4" w:rsidRPr="00771040">
        <w:rPr>
          <w:sz w:val="24"/>
          <w:szCs w:val="24"/>
        </w:rPr>
        <w:t>i Prof. Wojciech Zgliczyński</w:t>
      </w:r>
    </w:p>
    <w:p w14:paraId="140FBE9B" w14:textId="5F22974B" w:rsidR="00146A66" w:rsidRPr="004467C4" w:rsidRDefault="00146A66" w:rsidP="00B5247D">
      <w:pPr>
        <w:jc w:val="center"/>
        <w:rPr>
          <w:b/>
          <w:color w:val="C00000"/>
          <w:sz w:val="28"/>
          <w:szCs w:val="28"/>
        </w:rPr>
      </w:pPr>
      <w:r w:rsidRPr="004467C4">
        <w:rPr>
          <w:b/>
          <w:color w:val="C00000"/>
          <w:sz w:val="28"/>
          <w:szCs w:val="28"/>
        </w:rPr>
        <w:t>Sesja 1</w:t>
      </w:r>
      <w:r w:rsidR="00C45AD1" w:rsidRPr="004467C4">
        <w:rPr>
          <w:b/>
          <w:color w:val="C00000"/>
          <w:sz w:val="28"/>
          <w:szCs w:val="28"/>
        </w:rPr>
        <w:t xml:space="preserve"> </w:t>
      </w:r>
      <w:r w:rsidR="002D0BE7" w:rsidRPr="004467C4">
        <w:rPr>
          <w:b/>
          <w:color w:val="C00000"/>
          <w:sz w:val="28"/>
          <w:szCs w:val="28"/>
        </w:rPr>
        <w:t xml:space="preserve"> </w:t>
      </w:r>
      <w:r w:rsidR="004A5386" w:rsidRPr="004467C4">
        <w:rPr>
          <w:b/>
          <w:color w:val="C00000"/>
          <w:sz w:val="28"/>
          <w:szCs w:val="28"/>
        </w:rPr>
        <w:t xml:space="preserve">  </w:t>
      </w:r>
    </w:p>
    <w:p w14:paraId="3B0FEE17" w14:textId="15F5AD02" w:rsidR="001D1FCE" w:rsidRPr="00771040" w:rsidRDefault="00732A68">
      <w:pPr>
        <w:rPr>
          <w:rFonts w:ascii="Times New Roman" w:hAnsi="Times New Roman"/>
          <w:b/>
          <w:color w:val="000000"/>
          <w:sz w:val="24"/>
          <w:szCs w:val="24"/>
        </w:rPr>
      </w:pPr>
      <w:r w:rsidRPr="00771040">
        <w:rPr>
          <w:b/>
          <w:sz w:val="24"/>
          <w:szCs w:val="24"/>
        </w:rPr>
        <w:t>9:15-9:</w:t>
      </w:r>
      <w:r w:rsidR="00154B5E" w:rsidRPr="00771040">
        <w:rPr>
          <w:b/>
          <w:sz w:val="24"/>
          <w:szCs w:val="24"/>
        </w:rPr>
        <w:t>4</w:t>
      </w:r>
      <w:r w:rsidRPr="00771040">
        <w:rPr>
          <w:b/>
          <w:sz w:val="24"/>
          <w:szCs w:val="24"/>
        </w:rPr>
        <w:t>0</w:t>
      </w:r>
      <w:r w:rsidR="005740EB" w:rsidRPr="00771040">
        <w:rPr>
          <w:b/>
          <w:sz w:val="24"/>
          <w:szCs w:val="24"/>
        </w:rPr>
        <w:t xml:space="preserve">  </w:t>
      </w:r>
      <w:r w:rsidR="001B714A" w:rsidRPr="00771040">
        <w:rPr>
          <w:b/>
          <w:sz w:val="24"/>
          <w:szCs w:val="24"/>
        </w:rPr>
        <w:t>Czy akromegalia jest obecnie dobrze kontrolowana</w:t>
      </w:r>
      <w:r w:rsidR="005A5C6B" w:rsidRPr="00771040">
        <w:rPr>
          <w:b/>
          <w:sz w:val="24"/>
          <w:szCs w:val="24"/>
        </w:rPr>
        <w:t xml:space="preserve">? </w:t>
      </w:r>
      <w:r w:rsidR="001B714A" w:rsidRPr="00771040">
        <w:rPr>
          <w:b/>
          <w:sz w:val="24"/>
          <w:szCs w:val="24"/>
        </w:rPr>
        <w:t xml:space="preserve"> </w:t>
      </w:r>
    </w:p>
    <w:p w14:paraId="6D2DC185" w14:textId="7A7714C7" w:rsidR="0070087B" w:rsidRPr="00771040" w:rsidRDefault="004467C4" w:rsidP="001D1FCE">
      <w:pPr>
        <w:rPr>
          <w:b/>
          <w:color w:val="404040" w:themeColor="text1" w:themeTint="BF"/>
          <w:sz w:val="24"/>
          <w:szCs w:val="24"/>
        </w:rPr>
      </w:pPr>
      <w:r>
        <w:rPr>
          <w:sz w:val="24"/>
          <w:szCs w:val="24"/>
        </w:rPr>
        <w:t>p</w:t>
      </w:r>
      <w:r w:rsidR="00771040" w:rsidRPr="00771040">
        <w:rPr>
          <w:sz w:val="24"/>
          <w:szCs w:val="24"/>
        </w:rPr>
        <w:t xml:space="preserve">rof. dr hab. Wojciech Zgliczyński </w:t>
      </w:r>
      <w:r w:rsidR="001D1FCE" w:rsidRPr="00771040">
        <w:rPr>
          <w:sz w:val="24"/>
          <w:szCs w:val="24"/>
        </w:rPr>
        <w:t>(</w:t>
      </w:r>
      <w:r w:rsidR="0094678B" w:rsidRPr="00771040">
        <w:rPr>
          <w:sz w:val="24"/>
          <w:szCs w:val="24"/>
        </w:rPr>
        <w:t xml:space="preserve">Klinika Endokrynologii CMKP) </w:t>
      </w:r>
      <w:r w:rsidR="00B5247D" w:rsidRPr="00771040">
        <w:rPr>
          <w:color w:val="404040" w:themeColor="text1" w:themeTint="BF"/>
          <w:sz w:val="24"/>
          <w:szCs w:val="24"/>
        </w:rPr>
        <w:t>[</w:t>
      </w:r>
      <w:r w:rsidR="004A5386" w:rsidRPr="00771040">
        <w:rPr>
          <w:color w:val="404040" w:themeColor="text1" w:themeTint="BF"/>
          <w:sz w:val="24"/>
          <w:szCs w:val="24"/>
        </w:rPr>
        <w:t xml:space="preserve">5 min przypadek, 10 min omówienie problemu </w:t>
      </w:r>
      <w:r w:rsidR="00B5247D" w:rsidRPr="00771040">
        <w:rPr>
          <w:color w:val="404040" w:themeColor="text1" w:themeTint="BF"/>
          <w:sz w:val="24"/>
          <w:szCs w:val="24"/>
        </w:rPr>
        <w:t>+ 10 min dyskusja]</w:t>
      </w:r>
    </w:p>
    <w:p w14:paraId="0F65EB01" w14:textId="77777777" w:rsidR="00AD6E9D" w:rsidRPr="00277D0E" w:rsidRDefault="00AD6E9D">
      <w:pPr>
        <w:rPr>
          <w:sz w:val="16"/>
          <w:szCs w:val="16"/>
        </w:rPr>
      </w:pPr>
    </w:p>
    <w:p w14:paraId="53F53731" w14:textId="67DC9AAD" w:rsidR="00EC13D8" w:rsidRPr="00771040" w:rsidRDefault="00732A68" w:rsidP="00732A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sz w:val="24"/>
          <w:szCs w:val="24"/>
        </w:rPr>
      </w:pPr>
      <w:r w:rsidRPr="00771040">
        <w:rPr>
          <w:b/>
          <w:sz w:val="24"/>
          <w:szCs w:val="24"/>
        </w:rPr>
        <w:t>9:</w:t>
      </w:r>
      <w:r w:rsidR="00154B5E" w:rsidRPr="00771040">
        <w:rPr>
          <w:b/>
          <w:sz w:val="24"/>
          <w:szCs w:val="24"/>
        </w:rPr>
        <w:t>40</w:t>
      </w:r>
      <w:r w:rsidRPr="00771040">
        <w:rPr>
          <w:b/>
          <w:sz w:val="24"/>
          <w:szCs w:val="24"/>
        </w:rPr>
        <w:t>-10:</w:t>
      </w:r>
      <w:r w:rsidR="00691321" w:rsidRPr="00771040">
        <w:rPr>
          <w:b/>
          <w:sz w:val="24"/>
          <w:szCs w:val="24"/>
        </w:rPr>
        <w:t>20</w:t>
      </w:r>
      <w:r w:rsidR="00CD3CD8" w:rsidRPr="00771040">
        <w:rPr>
          <w:b/>
          <w:sz w:val="24"/>
          <w:szCs w:val="24"/>
        </w:rPr>
        <w:t xml:space="preserve"> </w:t>
      </w:r>
      <w:r w:rsidRPr="00771040">
        <w:rPr>
          <w:b/>
          <w:sz w:val="24"/>
          <w:szCs w:val="24"/>
        </w:rPr>
        <w:t xml:space="preserve"> </w:t>
      </w:r>
      <w:r w:rsidR="001B714A" w:rsidRPr="00771040">
        <w:rPr>
          <w:b/>
          <w:sz w:val="24"/>
          <w:szCs w:val="24"/>
        </w:rPr>
        <w:t xml:space="preserve">Czy stwierdzenie „Cushing </w:t>
      </w:r>
      <w:proofErr w:type="spellStart"/>
      <w:r w:rsidR="001B714A" w:rsidRPr="00771040">
        <w:rPr>
          <w:b/>
          <w:sz w:val="24"/>
          <w:szCs w:val="24"/>
        </w:rPr>
        <w:t>Syndrome</w:t>
      </w:r>
      <w:proofErr w:type="spellEnd"/>
      <w:r w:rsidR="001B714A" w:rsidRPr="00771040">
        <w:rPr>
          <w:b/>
          <w:sz w:val="24"/>
          <w:szCs w:val="24"/>
        </w:rPr>
        <w:t xml:space="preserve"> – the </w:t>
      </w:r>
      <w:proofErr w:type="spellStart"/>
      <w:r w:rsidR="001B714A" w:rsidRPr="00771040">
        <w:rPr>
          <w:b/>
          <w:sz w:val="24"/>
          <w:szCs w:val="24"/>
        </w:rPr>
        <w:t>killing</w:t>
      </w:r>
      <w:proofErr w:type="spellEnd"/>
      <w:r w:rsidR="001B714A" w:rsidRPr="00771040">
        <w:rPr>
          <w:b/>
          <w:sz w:val="24"/>
          <w:szCs w:val="24"/>
        </w:rPr>
        <w:t xml:space="preserve"> </w:t>
      </w:r>
      <w:proofErr w:type="spellStart"/>
      <w:r w:rsidR="001B714A" w:rsidRPr="00771040">
        <w:rPr>
          <w:b/>
          <w:sz w:val="24"/>
          <w:szCs w:val="24"/>
        </w:rPr>
        <w:t>disease</w:t>
      </w:r>
      <w:proofErr w:type="spellEnd"/>
      <w:r w:rsidR="001B714A" w:rsidRPr="00771040">
        <w:rPr>
          <w:b/>
          <w:sz w:val="24"/>
          <w:szCs w:val="24"/>
        </w:rPr>
        <w:t xml:space="preserve">” – jest  nadal aktualne? </w:t>
      </w:r>
    </w:p>
    <w:p w14:paraId="4D615034" w14:textId="386D3C8F" w:rsidR="0094678B" w:rsidRPr="00771040" w:rsidRDefault="00360D63" w:rsidP="00636FFC">
      <w:p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prof. </w:t>
      </w:r>
      <w:r w:rsidR="004467C4">
        <w:rPr>
          <w:color w:val="000000"/>
          <w:sz w:val="24"/>
          <w:szCs w:val="24"/>
        </w:rPr>
        <w:t>d</w:t>
      </w:r>
      <w:r w:rsidR="0094678B" w:rsidRPr="00771040">
        <w:rPr>
          <w:color w:val="000000"/>
          <w:sz w:val="24"/>
          <w:szCs w:val="24"/>
        </w:rPr>
        <w:t xml:space="preserve">r hab. </w:t>
      </w:r>
      <w:r w:rsidR="001B714A" w:rsidRPr="00771040">
        <w:rPr>
          <w:color w:val="000000"/>
          <w:sz w:val="24"/>
          <w:szCs w:val="24"/>
        </w:rPr>
        <w:t>U</w:t>
      </w:r>
      <w:r w:rsidR="0094678B" w:rsidRPr="00771040">
        <w:rPr>
          <w:color w:val="000000"/>
          <w:sz w:val="24"/>
          <w:szCs w:val="24"/>
        </w:rPr>
        <w:t xml:space="preserve">rszula Ambroziak </w:t>
      </w:r>
      <w:r w:rsidR="00D21C18" w:rsidRPr="00771040">
        <w:rPr>
          <w:sz w:val="24"/>
          <w:szCs w:val="24"/>
        </w:rPr>
        <w:t>(</w:t>
      </w:r>
      <w:r w:rsidR="0094678B" w:rsidRPr="00771040">
        <w:rPr>
          <w:sz w:val="24"/>
          <w:szCs w:val="24"/>
        </w:rPr>
        <w:t xml:space="preserve">Katedra i Klinika Chorób Wewnętrznych i Endokrynologii WUM) </w:t>
      </w:r>
    </w:p>
    <w:p w14:paraId="7A4C5400" w14:textId="0B0EA14A" w:rsidR="0094678B" w:rsidRPr="00771040" w:rsidRDefault="0094678B" w:rsidP="00636FFC">
      <w:pPr>
        <w:rPr>
          <w:sz w:val="24"/>
          <w:szCs w:val="24"/>
        </w:rPr>
      </w:pPr>
      <w:r w:rsidRPr="00771040">
        <w:rPr>
          <w:color w:val="404040" w:themeColor="text1" w:themeTint="BF"/>
          <w:sz w:val="24"/>
          <w:szCs w:val="24"/>
        </w:rPr>
        <w:t>[5 min przypadek, 10 min omówienie problemu]</w:t>
      </w:r>
    </w:p>
    <w:p w14:paraId="015324A0" w14:textId="656848A3" w:rsidR="00560BF2" w:rsidRPr="00771040" w:rsidRDefault="00691321" w:rsidP="00636FFC">
      <w:pPr>
        <w:rPr>
          <w:i/>
          <w:color w:val="595959" w:themeColor="text1" w:themeTint="A6"/>
          <w:sz w:val="24"/>
          <w:szCs w:val="24"/>
        </w:rPr>
      </w:pPr>
      <w:r w:rsidRPr="00771040">
        <w:rPr>
          <w:sz w:val="24"/>
          <w:szCs w:val="24"/>
        </w:rPr>
        <w:t>prof. dr hab. Przemysław Witek (Katedra i Klinika Chorób Wewnętrznych, Endokrynologii i Diabetologii WUM)</w:t>
      </w:r>
      <w:r w:rsidR="008A1D37">
        <w:rPr>
          <w:sz w:val="24"/>
          <w:szCs w:val="24"/>
        </w:rPr>
        <w:t xml:space="preserve"> </w:t>
      </w:r>
      <w:r w:rsidR="001B714A" w:rsidRPr="00771040">
        <w:rPr>
          <w:color w:val="595959" w:themeColor="text1" w:themeTint="A6"/>
          <w:sz w:val="24"/>
          <w:szCs w:val="24"/>
        </w:rPr>
        <w:t>[5 min przypadek, 10 min omówienie problemu</w:t>
      </w:r>
      <w:r w:rsidRPr="00771040">
        <w:rPr>
          <w:color w:val="595959" w:themeColor="text1" w:themeTint="A6"/>
          <w:sz w:val="24"/>
          <w:szCs w:val="24"/>
        </w:rPr>
        <w:t xml:space="preserve">] </w:t>
      </w:r>
      <w:r w:rsidR="001B714A" w:rsidRPr="00771040">
        <w:rPr>
          <w:color w:val="595959" w:themeColor="text1" w:themeTint="A6"/>
          <w:sz w:val="24"/>
          <w:szCs w:val="24"/>
        </w:rPr>
        <w:t xml:space="preserve"> + 10 min </w:t>
      </w:r>
      <w:r w:rsidRPr="00771040">
        <w:rPr>
          <w:color w:val="595959" w:themeColor="text1" w:themeTint="A6"/>
          <w:sz w:val="24"/>
          <w:szCs w:val="24"/>
        </w:rPr>
        <w:t xml:space="preserve">wspólna </w:t>
      </w:r>
      <w:r w:rsidR="001B714A" w:rsidRPr="00771040">
        <w:rPr>
          <w:color w:val="595959" w:themeColor="text1" w:themeTint="A6"/>
          <w:sz w:val="24"/>
          <w:szCs w:val="24"/>
        </w:rPr>
        <w:t>dyskusja</w:t>
      </w:r>
    </w:p>
    <w:p w14:paraId="7427D616" w14:textId="77777777" w:rsidR="00691321" w:rsidRPr="00277D0E" w:rsidRDefault="00691321" w:rsidP="00636FFC">
      <w:pPr>
        <w:rPr>
          <w:rFonts w:eastAsia="Times New Roman" w:cs="Courier New"/>
          <w:b/>
          <w:color w:val="000000"/>
          <w:sz w:val="16"/>
          <w:szCs w:val="16"/>
        </w:rPr>
      </w:pPr>
    </w:p>
    <w:p w14:paraId="22F76F83" w14:textId="66C67BEB" w:rsidR="008C4114" w:rsidRPr="00771040" w:rsidRDefault="004B2D50" w:rsidP="00636FFC">
      <w:pPr>
        <w:rPr>
          <w:rFonts w:eastAsia="Times New Roman" w:cs="Courier New"/>
          <w:b/>
          <w:color w:val="000000"/>
          <w:sz w:val="24"/>
          <w:szCs w:val="24"/>
        </w:rPr>
      </w:pPr>
      <w:r w:rsidRPr="00771040">
        <w:rPr>
          <w:rFonts w:eastAsia="Times New Roman" w:cs="Courier New"/>
          <w:b/>
          <w:color w:val="000000"/>
          <w:sz w:val="24"/>
          <w:szCs w:val="24"/>
        </w:rPr>
        <w:t>10:</w:t>
      </w:r>
      <w:r w:rsidR="00691321" w:rsidRPr="00771040">
        <w:rPr>
          <w:rFonts w:eastAsia="Times New Roman" w:cs="Courier New"/>
          <w:b/>
          <w:color w:val="000000"/>
          <w:sz w:val="24"/>
          <w:szCs w:val="24"/>
        </w:rPr>
        <w:t>20</w:t>
      </w:r>
      <w:r w:rsidRPr="00771040">
        <w:rPr>
          <w:rFonts w:eastAsia="Times New Roman" w:cs="Courier New"/>
          <w:b/>
          <w:color w:val="000000"/>
          <w:sz w:val="24"/>
          <w:szCs w:val="24"/>
        </w:rPr>
        <w:t>-1</w:t>
      </w:r>
      <w:r w:rsidR="00154B5E" w:rsidRPr="00771040">
        <w:rPr>
          <w:rFonts w:eastAsia="Times New Roman" w:cs="Courier New"/>
          <w:b/>
          <w:color w:val="000000"/>
          <w:sz w:val="24"/>
          <w:szCs w:val="24"/>
        </w:rPr>
        <w:t>0</w:t>
      </w:r>
      <w:r w:rsidRPr="00771040">
        <w:rPr>
          <w:rFonts w:eastAsia="Times New Roman" w:cs="Courier New"/>
          <w:b/>
          <w:color w:val="000000"/>
          <w:sz w:val="24"/>
          <w:szCs w:val="24"/>
        </w:rPr>
        <w:t>:</w:t>
      </w:r>
      <w:r w:rsidR="00691321" w:rsidRPr="00771040">
        <w:rPr>
          <w:rFonts w:eastAsia="Times New Roman" w:cs="Courier New"/>
          <w:b/>
          <w:color w:val="000000"/>
          <w:sz w:val="24"/>
          <w:szCs w:val="24"/>
        </w:rPr>
        <w:t>45</w:t>
      </w:r>
      <w:r w:rsidRPr="00771040">
        <w:rPr>
          <w:rFonts w:eastAsia="Times New Roman" w:cs="Courier New"/>
          <w:b/>
          <w:color w:val="000000"/>
          <w:sz w:val="24"/>
          <w:szCs w:val="24"/>
        </w:rPr>
        <w:t xml:space="preserve"> </w:t>
      </w:r>
      <w:r w:rsidR="001B714A" w:rsidRPr="00771040">
        <w:rPr>
          <w:rFonts w:eastAsia="Times New Roman" w:cs="Courier New"/>
          <w:b/>
          <w:color w:val="000000"/>
          <w:sz w:val="24"/>
          <w:szCs w:val="24"/>
        </w:rPr>
        <w:t xml:space="preserve"> Czego nauczyliśmy się </w:t>
      </w:r>
      <w:r w:rsidR="008C4114" w:rsidRPr="00771040">
        <w:rPr>
          <w:rFonts w:eastAsia="Times New Roman" w:cs="Courier New"/>
          <w:b/>
          <w:color w:val="000000"/>
          <w:sz w:val="24"/>
          <w:szCs w:val="24"/>
        </w:rPr>
        <w:t>w trakcie leczenia ciężkiego niedoboru</w:t>
      </w:r>
      <w:r w:rsidR="00771040">
        <w:rPr>
          <w:rFonts w:eastAsia="Times New Roman" w:cs="Courier New"/>
          <w:b/>
          <w:color w:val="000000"/>
          <w:sz w:val="24"/>
          <w:szCs w:val="24"/>
        </w:rPr>
        <w:t xml:space="preserve"> hormonu</w:t>
      </w:r>
      <w:r w:rsidR="008C4114" w:rsidRPr="00771040">
        <w:rPr>
          <w:rFonts w:eastAsia="Times New Roman" w:cs="Courier New"/>
          <w:b/>
          <w:color w:val="000000"/>
          <w:sz w:val="24"/>
          <w:szCs w:val="24"/>
        </w:rPr>
        <w:t xml:space="preserve"> wzrostu u pacjentów dorosłych? </w:t>
      </w:r>
    </w:p>
    <w:p w14:paraId="442E2232" w14:textId="51B91BF4" w:rsidR="00691321" w:rsidRDefault="004467C4" w:rsidP="00691321">
      <w:pPr>
        <w:rPr>
          <w:color w:val="404040" w:themeColor="text1" w:themeTint="BF"/>
          <w:sz w:val="24"/>
          <w:szCs w:val="24"/>
        </w:rPr>
      </w:pPr>
      <w:r>
        <w:rPr>
          <w:sz w:val="24"/>
          <w:szCs w:val="24"/>
        </w:rPr>
        <w:t>d</w:t>
      </w:r>
      <w:r w:rsidR="00771040">
        <w:rPr>
          <w:sz w:val="24"/>
          <w:szCs w:val="24"/>
        </w:rPr>
        <w:t>r Izabella Czajka-</w:t>
      </w:r>
      <w:proofErr w:type="spellStart"/>
      <w:r w:rsidR="00771040">
        <w:rPr>
          <w:sz w:val="24"/>
          <w:szCs w:val="24"/>
        </w:rPr>
        <w:t>Oraniec</w:t>
      </w:r>
      <w:proofErr w:type="spellEnd"/>
      <w:r w:rsidR="00691321" w:rsidRPr="00771040">
        <w:rPr>
          <w:sz w:val="24"/>
          <w:szCs w:val="24"/>
        </w:rPr>
        <w:t xml:space="preserve"> (Klinika Endokrynologii CMKP) </w:t>
      </w:r>
      <w:r w:rsidR="00691321" w:rsidRPr="00771040">
        <w:rPr>
          <w:color w:val="404040" w:themeColor="text1" w:themeTint="BF"/>
          <w:sz w:val="24"/>
          <w:szCs w:val="24"/>
        </w:rPr>
        <w:t>[5 min przypadek, 10 min omówienie problemu + 10 min dyskusja]</w:t>
      </w:r>
    </w:p>
    <w:p w14:paraId="1415D7A2" w14:textId="77777777" w:rsidR="00553EE1" w:rsidRPr="00277D0E" w:rsidRDefault="00553EE1" w:rsidP="00691321">
      <w:pPr>
        <w:rPr>
          <w:b/>
          <w:color w:val="404040" w:themeColor="text1" w:themeTint="BF"/>
          <w:sz w:val="16"/>
          <w:szCs w:val="16"/>
        </w:rPr>
      </w:pPr>
    </w:p>
    <w:p w14:paraId="0E197E5A" w14:textId="056D19C2" w:rsidR="00360D63" w:rsidRPr="00360D63" w:rsidRDefault="00553EE1" w:rsidP="00360D63">
      <w:pPr>
        <w:rPr>
          <w:rFonts w:eastAsia="Times New Roman" w:cs="Courier New"/>
          <w:b/>
          <w:bCs/>
          <w:color w:val="000000"/>
        </w:rPr>
      </w:pPr>
      <w:r w:rsidRPr="00771040">
        <w:rPr>
          <w:rFonts w:eastAsia="Times New Roman" w:cs="Courier New"/>
          <w:b/>
          <w:color w:val="000000"/>
          <w:sz w:val="24"/>
          <w:szCs w:val="24"/>
        </w:rPr>
        <w:t>10:45-11:</w:t>
      </w:r>
      <w:r>
        <w:rPr>
          <w:rFonts w:eastAsia="Times New Roman" w:cs="Courier New"/>
          <w:b/>
          <w:color w:val="000000"/>
          <w:sz w:val="24"/>
          <w:szCs w:val="24"/>
        </w:rPr>
        <w:t>0</w:t>
      </w:r>
      <w:r w:rsidRPr="00771040">
        <w:rPr>
          <w:rFonts w:eastAsia="Times New Roman" w:cs="Courier New"/>
          <w:b/>
          <w:color w:val="000000"/>
          <w:sz w:val="24"/>
          <w:szCs w:val="24"/>
        </w:rPr>
        <w:t xml:space="preserve">0 </w:t>
      </w:r>
      <w:r w:rsidR="00360D63">
        <w:rPr>
          <w:rFonts w:eastAsia="Times New Roman" w:cs="Courier New"/>
          <w:b/>
          <w:color w:val="000000"/>
          <w:sz w:val="24"/>
          <w:szCs w:val="24"/>
        </w:rPr>
        <w:t xml:space="preserve"> Jaka jest obecnie przydatność kliniczna o</w:t>
      </w:r>
      <w:r w:rsidR="00360D63" w:rsidRPr="00360D63">
        <w:rPr>
          <w:rFonts w:eastAsia="Times New Roman" w:cs="Courier New"/>
          <w:b/>
          <w:bCs/>
          <w:color w:val="000000"/>
          <w:sz w:val="24"/>
          <w:szCs w:val="24"/>
        </w:rPr>
        <w:t>bustronne</w:t>
      </w:r>
      <w:r w:rsidR="00360D63">
        <w:rPr>
          <w:rFonts w:eastAsia="Times New Roman" w:cs="Courier New"/>
          <w:b/>
          <w:bCs/>
          <w:color w:val="000000"/>
          <w:sz w:val="24"/>
          <w:szCs w:val="24"/>
        </w:rPr>
        <w:t>go</w:t>
      </w:r>
      <w:r w:rsidR="00360D63" w:rsidRPr="00360D63">
        <w:rPr>
          <w:rFonts w:eastAsia="Times New Roman" w:cs="Courier New"/>
          <w:b/>
          <w:bCs/>
          <w:color w:val="000000"/>
          <w:sz w:val="24"/>
          <w:szCs w:val="24"/>
        </w:rPr>
        <w:t xml:space="preserve"> cewnikowani</w:t>
      </w:r>
      <w:r w:rsidR="00CD1798">
        <w:rPr>
          <w:rFonts w:eastAsia="Times New Roman" w:cs="Courier New"/>
          <w:b/>
          <w:bCs/>
          <w:color w:val="000000"/>
          <w:sz w:val="24"/>
          <w:szCs w:val="24"/>
        </w:rPr>
        <w:t>a</w:t>
      </w:r>
      <w:r w:rsidR="00360D63" w:rsidRPr="00360D63">
        <w:rPr>
          <w:rFonts w:eastAsia="Times New Roman" w:cs="Courier New"/>
          <w:b/>
          <w:bCs/>
          <w:color w:val="000000"/>
          <w:sz w:val="24"/>
          <w:szCs w:val="24"/>
        </w:rPr>
        <w:t xml:space="preserve"> zatok skalistych</w:t>
      </w:r>
      <w:r w:rsidR="00360D63">
        <w:rPr>
          <w:rFonts w:eastAsia="Times New Roman" w:cs="Courier New"/>
          <w:b/>
          <w:bCs/>
          <w:color w:val="000000"/>
          <w:sz w:val="24"/>
          <w:szCs w:val="24"/>
        </w:rPr>
        <w:t xml:space="preserve">? </w:t>
      </w:r>
    </w:p>
    <w:p w14:paraId="64FDA4C4" w14:textId="3269967D" w:rsidR="00553EE1" w:rsidRPr="00771040" w:rsidRDefault="00360D63" w:rsidP="00553EE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prof. </w:t>
      </w:r>
      <w:r w:rsidR="00553EE1">
        <w:rPr>
          <w:rFonts w:cs="Arial"/>
          <w:sz w:val="24"/>
          <w:szCs w:val="24"/>
        </w:rPr>
        <w:t>d</w:t>
      </w:r>
      <w:r w:rsidR="00553EE1" w:rsidRPr="00771040">
        <w:rPr>
          <w:rFonts w:cs="Arial"/>
          <w:sz w:val="24"/>
          <w:szCs w:val="24"/>
        </w:rPr>
        <w:t xml:space="preserve">r hab. </w:t>
      </w:r>
      <w:r>
        <w:rPr>
          <w:rFonts w:cs="Arial"/>
          <w:sz w:val="24"/>
          <w:szCs w:val="24"/>
        </w:rPr>
        <w:t>Grzegorz Zieliński (</w:t>
      </w:r>
      <w:r w:rsidRPr="00360D63">
        <w:rPr>
          <w:rFonts w:cs="Arial"/>
          <w:sz w:val="24"/>
          <w:szCs w:val="24"/>
        </w:rPr>
        <w:t>Klini</w:t>
      </w:r>
      <w:r w:rsidR="00277D0E">
        <w:rPr>
          <w:rFonts w:cs="Arial"/>
          <w:sz w:val="24"/>
          <w:szCs w:val="24"/>
        </w:rPr>
        <w:t>ka</w:t>
      </w:r>
      <w:r w:rsidRPr="00360D63">
        <w:rPr>
          <w:rFonts w:cs="Arial"/>
          <w:sz w:val="24"/>
          <w:szCs w:val="24"/>
        </w:rPr>
        <w:t xml:space="preserve"> Neurochirurgii </w:t>
      </w:r>
      <w:r>
        <w:rPr>
          <w:rFonts w:cs="Arial"/>
          <w:sz w:val="24"/>
          <w:szCs w:val="24"/>
        </w:rPr>
        <w:t xml:space="preserve">WIM) </w:t>
      </w:r>
    </w:p>
    <w:p w14:paraId="71A6ED56" w14:textId="33A8D119" w:rsidR="00553EE1" w:rsidRPr="00771040" w:rsidRDefault="00553EE1" w:rsidP="00553EE1">
      <w:pPr>
        <w:rPr>
          <w:b/>
          <w:iCs/>
          <w:sz w:val="24"/>
          <w:szCs w:val="24"/>
        </w:rPr>
      </w:pPr>
      <w:r w:rsidRPr="00771040">
        <w:rPr>
          <w:color w:val="404040" w:themeColor="text1" w:themeTint="BF"/>
          <w:sz w:val="24"/>
          <w:szCs w:val="24"/>
        </w:rPr>
        <w:t xml:space="preserve"> [10 min </w:t>
      </w:r>
      <w:r w:rsidR="00277D0E">
        <w:rPr>
          <w:color w:val="404040" w:themeColor="text1" w:themeTint="BF"/>
          <w:sz w:val="24"/>
          <w:szCs w:val="24"/>
        </w:rPr>
        <w:t xml:space="preserve">przypadek + </w:t>
      </w:r>
      <w:r w:rsidRPr="00771040">
        <w:rPr>
          <w:color w:val="404040" w:themeColor="text1" w:themeTint="BF"/>
          <w:sz w:val="24"/>
          <w:szCs w:val="24"/>
        </w:rPr>
        <w:t xml:space="preserve">omówienie problemu + </w:t>
      </w:r>
      <w:r w:rsidR="00360D63">
        <w:rPr>
          <w:color w:val="404040" w:themeColor="text1" w:themeTint="BF"/>
          <w:sz w:val="24"/>
          <w:szCs w:val="24"/>
        </w:rPr>
        <w:t>5</w:t>
      </w:r>
      <w:r w:rsidRPr="00771040">
        <w:rPr>
          <w:color w:val="404040" w:themeColor="text1" w:themeTint="BF"/>
          <w:sz w:val="24"/>
          <w:szCs w:val="24"/>
        </w:rPr>
        <w:t xml:space="preserve"> min dyskusja]</w:t>
      </w:r>
    </w:p>
    <w:p w14:paraId="304A8EB2" w14:textId="77777777" w:rsidR="003C2772" w:rsidRPr="00277D0E" w:rsidRDefault="003C2772" w:rsidP="00146A66">
      <w:pPr>
        <w:rPr>
          <w:sz w:val="16"/>
          <w:szCs w:val="16"/>
        </w:rPr>
      </w:pPr>
    </w:p>
    <w:p w14:paraId="37510B32" w14:textId="2736844B" w:rsidR="004C354C" w:rsidRPr="00771040" w:rsidRDefault="006D2B5C" w:rsidP="004C354C">
      <w:pPr>
        <w:rPr>
          <w:i/>
          <w:sz w:val="24"/>
          <w:szCs w:val="24"/>
          <w:u w:val="single"/>
        </w:rPr>
      </w:pPr>
      <w:r w:rsidRPr="00771040">
        <w:rPr>
          <w:i/>
          <w:sz w:val="24"/>
          <w:szCs w:val="24"/>
          <w:u w:val="single"/>
        </w:rPr>
        <w:t>1</w:t>
      </w:r>
      <w:r w:rsidR="005B7257" w:rsidRPr="00771040">
        <w:rPr>
          <w:i/>
          <w:sz w:val="24"/>
          <w:szCs w:val="24"/>
          <w:u w:val="single"/>
        </w:rPr>
        <w:t>1:10</w:t>
      </w:r>
      <w:r w:rsidR="00CD3CD8" w:rsidRPr="00771040">
        <w:rPr>
          <w:i/>
          <w:sz w:val="24"/>
          <w:szCs w:val="24"/>
          <w:u w:val="single"/>
        </w:rPr>
        <w:t xml:space="preserve"> – 11:</w:t>
      </w:r>
      <w:r w:rsidR="00360D63">
        <w:rPr>
          <w:i/>
          <w:sz w:val="24"/>
          <w:szCs w:val="24"/>
          <w:u w:val="single"/>
        </w:rPr>
        <w:t>3</w:t>
      </w:r>
      <w:r w:rsidR="00922296" w:rsidRPr="00771040">
        <w:rPr>
          <w:i/>
          <w:sz w:val="24"/>
          <w:szCs w:val="24"/>
          <w:u w:val="single"/>
        </w:rPr>
        <w:t xml:space="preserve">0 </w:t>
      </w:r>
      <w:r w:rsidR="008E4440" w:rsidRPr="00771040">
        <w:rPr>
          <w:i/>
          <w:sz w:val="24"/>
          <w:szCs w:val="24"/>
          <w:u w:val="single"/>
        </w:rPr>
        <w:t>Przerwa</w:t>
      </w:r>
      <w:r w:rsidR="005740EB" w:rsidRPr="00771040">
        <w:rPr>
          <w:i/>
          <w:sz w:val="24"/>
          <w:szCs w:val="24"/>
          <w:u w:val="single"/>
        </w:rPr>
        <w:t xml:space="preserve"> kawowa</w:t>
      </w:r>
    </w:p>
    <w:p w14:paraId="72193661" w14:textId="5DB65969" w:rsidR="00553EE1" w:rsidRDefault="005740EB" w:rsidP="004C354C">
      <w:pPr>
        <w:jc w:val="center"/>
        <w:rPr>
          <w:b/>
          <w:color w:val="C00000"/>
          <w:sz w:val="28"/>
          <w:szCs w:val="28"/>
        </w:rPr>
      </w:pPr>
      <w:r w:rsidRPr="004467C4">
        <w:rPr>
          <w:b/>
          <w:color w:val="C00000"/>
          <w:sz w:val="28"/>
          <w:szCs w:val="28"/>
        </w:rPr>
        <w:t>Sesja 2</w:t>
      </w:r>
      <w:r w:rsidR="008C4114" w:rsidRPr="004467C4">
        <w:rPr>
          <w:b/>
          <w:color w:val="C00000"/>
          <w:sz w:val="28"/>
          <w:szCs w:val="28"/>
        </w:rPr>
        <w:t xml:space="preserve">  </w:t>
      </w:r>
    </w:p>
    <w:p w14:paraId="610FD7EF" w14:textId="630D80AC" w:rsidR="00553EE1" w:rsidRPr="00771040" w:rsidRDefault="00360D63" w:rsidP="00553EE1">
      <w:pPr>
        <w:rPr>
          <w:b/>
          <w:sz w:val="24"/>
          <w:szCs w:val="24"/>
        </w:rPr>
      </w:pPr>
      <w:r>
        <w:rPr>
          <w:rFonts w:eastAsia="Times New Roman" w:cs="Courier New"/>
          <w:b/>
          <w:color w:val="000000"/>
          <w:sz w:val="24"/>
          <w:szCs w:val="24"/>
        </w:rPr>
        <w:t>11:30-11:55</w:t>
      </w:r>
      <w:r w:rsidR="00553EE1" w:rsidRPr="00771040">
        <w:rPr>
          <w:rFonts w:eastAsia="Times New Roman" w:cs="Courier New"/>
          <w:b/>
          <w:color w:val="000000"/>
          <w:sz w:val="24"/>
          <w:szCs w:val="24"/>
        </w:rPr>
        <w:t xml:space="preserve"> </w:t>
      </w:r>
      <w:r w:rsidR="00553EE1" w:rsidRPr="00771040">
        <w:rPr>
          <w:b/>
          <w:sz w:val="24"/>
          <w:szCs w:val="24"/>
        </w:rPr>
        <w:t xml:space="preserve">Kiedy leczenie farmakologiczne w chorobie </w:t>
      </w:r>
      <w:proofErr w:type="spellStart"/>
      <w:r w:rsidR="00553EE1" w:rsidRPr="00771040">
        <w:rPr>
          <w:b/>
          <w:sz w:val="24"/>
          <w:szCs w:val="24"/>
        </w:rPr>
        <w:t>otyłościowej</w:t>
      </w:r>
      <w:proofErr w:type="spellEnd"/>
      <w:r w:rsidR="00553EE1" w:rsidRPr="00771040">
        <w:rPr>
          <w:b/>
          <w:sz w:val="24"/>
          <w:szCs w:val="24"/>
        </w:rPr>
        <w:t xml:space="preserve"> może być niewystarczające? </w:t>
      </w:r>
    </w:p>
    <w:p w14:paraId="37DBE210" w14:textId="77777777" w:rsidR="00553EE1" w:rsidRPr="00771040" w:rsidRDefault="00553EE1" w:rsidP="00553EE1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</w:t>
      </w:r>
      <w:r w:rsidRPr="00771040">
        <w:rPr>
          <w:rFonts w:cs="Arial"/>
          <w:sz w:val="24"/>
          <w:szCs w:val="24"/>
        </w:rPr>
        <w:t>r hab. Mariusz Wyleżoł (II Katedra i Klinika Chirurgii Ogólnej, Naczyniowej i Onkologicznej  WUM)</w:t>
      </w:r>
    </w:p>
    <w:p w14:paraId="097C4B6B" w14:textId="77777777" w:rsidR="00553EE1" w:rsidRPr="00771040" w:rsidRDefault="00553EE1" w:rsidP="00553EE1">
      <w:pPr>
        <w:rPr>
          <w:b/>
          <w:iCs/>
          <w:sz w:val="24"/>
          <w:szCs w:val="24"/>
        </w:rPr>
      </w:pPr>
      <w:r w:rsidRPr="00771040">
        <w:rPr>
          <w:color w:val="404040" w:themeColor="text1" w:themeTint="BF"/>
          <w:sz w:val="24"/>
          <w:szCs w:val="24"/>
        </w:rPr>
        <w:t xml:space="preserve"> [5 min przypadek, 10 min omówienie problemu + 10 min dyskusja]</w:t>
      </w:r>
    </w:p>
    <w:p w14:paraId="2640CE3D" w14:textId="77777777" w:rsidR="00553EE1" w:rsidRPr="00277D0E" w:rsidRDefault="00553EE1" w:rsidP="004C354C">
      <w:pPr>
        <w:jc w:val="center"/>
        <w:rPr>
          <w:b/>
          <w:color w:val="C00000"/>
          <w:sz w:val="16"/>
          <w:szCs w:val="16"/>
        </w:rPr>
      </w:pPr>
    </w:p>
    <w:p w14:paraId="6E449E6A" w14:textId="30C38DF3" w:rsidR="00432DCC" w:rsidRPr="00771040" w:rsidRDefault="004B2D50" w:rsidP="004B2D50">
      <w:pPr>
        <w:rPr>
          <w:b/>
          <w:sz w:val="24"/>
          <w:szCs w:val="24"/>
        </w:rPr>
      </w:pPr>
      <w:r w:rsidRPr="00771040">
        <w:rPr>
          <w:b/>
          <w:sz w:val="24"/>
          <w:szCs w:val="24"/>
        </w:rPr>
        <w:t>11:</w:t>
      </w:r>
      <w:r w:rsidR="00360D63">
        <w:rPr>
          <w:b/>
          <w:sz w:val="24"/>
          <w:szCs w:val="24"/>
        </w:rPr>
        <w:t>55</w:t>
      </w:r>
      <w:r w:rsidRPr="00771040">
        <w:rPr>
          <w:b/>
          <w:sz w:val="24"/>
          <w:szCs w:val="24"/>
        </w:rPr>
        <w:t>-</w:t>
      </w:r>
      <w:r w:rsidR="005B7257" w:rsidRPr="00771040">
        <w:rPr>
          <w:b/>
          <w:sz w:val="24"/>
          <w:szCs w:val="24"/>
        </w:rPr>
        <w:t>12:</w:t>
      </w:r>
      <w:r w:rsidR="00360D63">
        <w:rPr>
          <w:b/>
          <w:sz w:val="24"/>
          <w:szCs w:val="24"/>
        </w:rPr>
        <w:t>20</w:t>
      </w:r>
      <w:r w:rsidRPr="00771040">
        <w:rPr>
          <w:b/>
          <w:sz w:val="24"/>
          <w:szCs w:val="24"/>
        </w:rPr>
        <w:t xml:space="preserve">  </w:t>
      </w:r>
      <w:r w:rsidR="000430FF" w:rsidRPr="00771040">
        <w:rPr>
          <w:b/>
          <w:sz w:val="24"/>
          <w:szCs w:val="24"/>
        </w:rPr>
        <w:t xml:space="preserve">Czy ciężka osteoporoza jest uleczalna? </w:t>
      </w:r>
      <w:r w:rsidR="00BF7D9F" w:rsidRPr="00771040">
        <w:rPr>
          <w:b/>
          <w:sz w:val="24"/>
          <w:szCs w:val="24"/>
        </w:rPr>
        <w:t xml:space="preserve">  </w:t>
      </w:r>
    </w:p>
    <w:p w14:paraId="13409174" w14:textId="5FABAE7D" w:rsidR="005B7257" w:rsidRPr="00771040" w:rsidRDefault="005A5C6B" w:rsidP="000430FF">
      <w:pPr>
        <w:rPr>
          <w:sz w:val="24"/>
          <w:szCs w:val="24"/>
        </w:rPr>
      </w:pPr>
      <w:r w:rsidRPr="00553EE1">
        <w:rPr>
          <w:sz w:val="24"/>
          <w:szCs w:val="24"/>
        </w:rPr>
        <w:t xml:space="preserve">dr hab. n. med. </w:t>
      </w:r>
      <w:r w:rsidRPr="004467C4">
        <w:rPr>
          <w:sz w:val="24"/>
          <w:szCs w:val="24"/>
        </w:rPr>
        <w:t xml:space="preserve">Waldemar </w:t>
      </w:r>
      <w:proofErr w:type="spellStart"/>
      <w:r w:rsidRPr="004467C4">
        <w:rPr>
          <w:sz w:val="24"/>
          <w:szCs w:val="24"/>
        </w:rPr>
        <w:t>Misiorowski</w:t>
      </w:r>
      <w:proofErr w:type="spellEnd"/>
      <w:r w:rsidRPr="00771040">
        <w:rPr>
          <w:sz w:val="24"/>
          <w:szCs w:val="24"/>
        </w:rPr>
        <w:t xml:space="preserve">, prof.  CMKP </w:t>
      </w:r>
      <w:r w:rsidR="00BF7D9F" w:rsidRPr="00771040">
        <w:rPr>
          <w:sz w:val="24"/>
          <w:szCs w:val="24"/>
        </w:rPr>
        <w:t>(</w:t>
      </w:r>
      <w:r w:rsidR="005B7257" w:rsidRPr="00771040">
        <w:rPr>
          <w:sz w:val="24"/>
          <w:szCs w:val="24"/>
        </w:rPr>
        <w:t>Klinika Endokrynologii CMKP</w:t>
      </w:r>
      <w:r w:rsidR="002057F1" w:rsidRPr="00771040">
        <w:rPr>
          <w:sz w:val="24"/>
          <w:szCs w:val="24"/>
        </w:rPr>
        <w:t>)</w:t>
      </w:r>
    </w:p>
    <w:p w14:paraId="3EED3BE2" w14:textId="5A3A70AC" w:rsidR="000430FF" w:rsidRPr="00771040" w:rsidRDefault="0094678B" w:rsidP="000430FF">
      <w:pPr>
        <w:rPr>
          <w:b/>
          <w:iCs/>
          <w:sz w:val="24"/>
          <w:szCs w:val="24"/>
        </w:rPr>
      </w:pPr>
      <w:r w:rsidRPr="00771040">
        <w:rPr>
          <w:color w:val="404040" w:themeColor="text1" w:themeTint="BF"/>
          <w:sz w:val="24"/>
          <w:szCs w:val="24"/>
        </w:rPr>
        <w:t>[5 min przypadek, 10 min omówienie problemu + 10 min dyskusja]</w:t>
      </w:r>
    </w:p>
    <w:p w14:paraId="598224DA" w14:textId="5AC9AC77" w:rsidR="002C09BA" w:rsidRPr="00277D0E" w:rsidRDefault="00BF7D9F" w:rsidP="0040578C">
      <w:pPr>
        <w:rPr>
          <w:sz w:val="16"/>
          <w:szCs w:val="16"/>
        </w:rPr>
      </w:pPr>
      <w:r w:rsidRPr="00771040">
        <w:rPr>
          <w:sz w:val="24"/>
          <w:szCs w:val="24"/>
        </w:rPr>
        <w:t xml:space="preserve">  </w:t>
      </w:r>
    </w:p>
    <w:p w14:paraId="70CC94E9" w14:textId="2FD2457C" w:rsidR="00D96985" w:rsidRPr="00771040" w:rsidRDefault="005B7257" w:rsidP="0040578C">
      <w:pPr>
        <w:rPr>
          <w:b/>
          <w:sz w:val="24"/>
          <w:szCs w:val="24"/>
        </w:rPr>
      </w:pPr>
      <w:r w:rsidRPr="00771040">
        <w:rPr>
          <w:b/>
          <w:sz w:val="24"/>
          <w:szCs w:val="24"/>
        </w:rPr>
        <w:t>12:</w:t>
      </w:r>
      <w:r w:rsidR="00360D63">
        <w:rPr>
          <w:b/>
          <w:sz w:val="24"/>
          <w:szCs w:val="24"/>
        </w:rPr>
        <w:t>20</w:t>
      </w:r>
      <w:r w:rsidR="00432DCC" w:rsidRPr="00771040">
        <w:rPr>
          <w:b/>
          <w:sz w:val="24"/>
          <w:szCs w:val="24"/>
        </w:rPr>
        <w:t>-</w:t>
      </w:r>
      <w:r w:rsidRPr="00771040">
        <w:rPr>
          <w:b/>
          <w:sz w:val="24"/>
          <w:szCs w:val="24"/>
        </w:rPr>
        <w:t>1</w:t>
      </w:r>
      <w:r w:rsidR="00277D0E">
        <w:rPr>
          <w:b/>
          <w:sz w:val="24"/>
          <w:szCs w:val="24"/>
        </w:rPr>
        <w:t>3:00</w:t>
      </w:r>
      <w:r w:rsidR="00432DCC" w:rsidRPr="00771040">
        <w:rPr>
          <w:b/>
          <w:sz w:val="24"/>
          <w:szCs w:val="24"/>
        </w:rPr>
        <w:t xml:space="preserve">  </w:t>
      </w:r>
      <w:r w:rsidR="0006443D" w:rsidRPr="00771040">
        <w:rPr>
          <w:b/>
          <w:sz w:val="24"/>
          <w:szCs w:val="24"/>
        </w:rPr>
        <w:t xml:space="preserve">Jak możemy teraz leczyć hipokalcemię i </w:t>
      </w:r>
      <w:proofErr w:type="spellStart"/>
      <w:r w:rsidR="0006443D" w:rsidRPr="00771040">
        <w:rPr>
          <w:b/>
          <w:sz w:val="24"/>
          <w:szCs w:val="24"/>
        </w:rPr>
        <w:t>hipofosfatemię</w:t>
      </w:r>
      <w:proofErr w:type="spellEnd"/>
      <w:r w:rsidR="0006443D" w:rsidRPr="00771040">
        <w:rPr>
          <w:b/>
          <w:sz w:val="24"/>
          <w:szCs w:val="24"/>
        </w:rPr>
        <w:t xml:space="preserve">? </w:t>
      </w:r>
      <w:r w:rsidR="000430FF" w:rsidRPr="00771040">
        <w:rPr>
          <w:b/>
          <w:sz w:val="24"/>
          <w:szCs w:val="24"/>
        </w:rPr>
        <w:t xml:space="preserve"> </w:t>
      </w:r>
    </w:p>
    <w:p w14:paraId="7A2CD57E" w14:textId="77777777" w:rsidR="005B7257" w:rsidRPr="00771040" w:rsidRDefault="005B7257" w:rsidP="00751FB1">
      <w:pPr>
        <w:rPr>
          <w:sz w:val="24"/>
          <w:szCs w:val="24"/>
        </w:rPr>
      </w:pPr>
      <w:r w:rsidRPr="00771040">
        <w:rPr>
          <w:rStyle w:val="authorname3"/>
          <w:rFonts w:cs="Arial"/>
          <w:b w:val="0"/>
          <w:color w:val="000000"/>
          <w:sz w:val="24"/>
          <w:szCs w:val="24"/>
        </w:rPr>
        <w:t xml:space="preserve">dr </w:t>
      </w:r>
      <w:r w:rsidR="00751FB1" w:rsidRPr="00771040">
        <w:rPr>
          <w:rStyle w:val="authorname3"/>
          <w:rFonts w:cs="Arial"/>
          <w:b w:val="0"/>
          <w:color w:val="000000"/>
          <w:sz w:val="24"/>
          <w:szCs w:val="24"/>
        </w:rPr>
        <w:t>M</w:t>
      </w:r>
      <w:r w:rsidRPr="00771040">
        <w:rPr>
          <w:rStyle w:val="authorname3"/>
          <w:rFonts w:cs="Arial"/>
          <w:b w:val="0"/>
          <w:color w:val="000000"/>
          <w:sz w:val="24"/>
          <w:szCs w:val="24"/>
        </w:rPr>
        <w:t xml:space="preserve">ichał Popow </w:t>
      </w:r>
      <w:r w:rsidRPr="00771040">
        <w:rPr>
          <w:sz w:val="24"/>
          <w:szCs w:val="24"/>
        </w:rPr>
        <w:t>(Katedra i Klinika Chorób Wewnętrznych i Endokrynologii WUM)</w:t>
      </w:r>
    </w:p>
    <w:p w14:paraId="70242EE9" w14:textId="37289010" w:rsidR="005B7257" w:rsidRPr="00771040" w:rsidRDefault="005B7257" w:rsidP="00751FB1">
      <w:pPr>
        <w:rPr>
          <w:sz w:val="24"/>
          <w:szCs w:val="24"/>
        </w:rPr>
      </w:pPr>
      <w:r w:rsidRPr="00771040">
        <w:rPr>
          <w:color w:val="404040" w:themeColor="text1" w:themeTint="BF"/>
          <w:sz w:val="24"/>
          <w:szCs w:val="24"/>
        </w:rPr>
        <w:t>[5 min przypadek, 10 min omówienie problemu]</w:t>
      </w:r>
    </w:p>
    <w:p w14:paraId="00EBA884" w14:textId="45FCB5B2" w:rsidR="005B7257" w:rsidRPr="00771040" w:rsidRDefault="005B7257" w:rsidP="00751FB1">
      <w:pPr>
        <w:rPr>
          <w:sz w:val="24"/>
          <w:szCs w:val="24"/>
        </w:rPr>
      </w:pPr>
      <w:r w:rsidRPr="00771040">
        <w:rPr>
          <w:sz w:val="24"/>
          <w:szCs w:val="24"/>
        </w:rPr>
        <w:t>dr Anna Skowrońska Szcz</w:t>
      </w:r>
      <w:r w:rsidR="008A1D37">
        <w:rPr>
          <w:sz w:val="24"/>
          <w:szCs w:val="24"/>
        </w:rPr>
        <w:t>e</w:t>
      </w:r>
      <w:r w:rsidRPr="00771040">
        <w:rPr>
          <w:sz w:val="24"/>
          <w:szCs w:val="24"/>
        </w:rPr>
        <w:t xml:space="preserve">śniak (Katedra i Klinika Chorób Wewnętrznych i Endokrynologii WUM) </w:t>
      </w:r>
    </w:p>
    <w:p w14:paraId="5304729A" w14:textId="71FD244F" w:rsidR="005B7257" w:rsidRPr="00771040" w:rsidRDefault="005B7257" w:rsidP="00751FB1">
      <w:pPr>
        <w:rPr>
          <w:color w:val="595959" w:themeColor="text1" w:themeTint="A6"/>
          <w:sz w:val="24"/>
          <w:szCs w:val="24"/>
        </w:rPr>
      </w:pPr>
      <w:r w:rsidRPr="00771040">
        <w:rPr>
          <w:color w:val="595959" w:themeColor="text1" w:themeTint="A6"/>
          <w:sz w:val="24"/>
          <w:szCs w:val="24"/>
        </w:rPr>
        <w:t>[5 min przypadek, 10 min omówienie problemu]  + 10 min wspólna dyskusja</w:t>
      </w:r>
    </w:p>
    <w:p w14:paraId="5DBC8639" w14:textId="77777777" w:rsidR="005B7257" w:rsidRPr="00277D0E" w:rsidRDefault="005B7257" w:rsidP="00751FB1">
      <w:pPr>
        <w:rPr>
          <w:sz w:val="16"/>
          <w:szCs w:val="16"/>
        </w:rPr>
      </w:pPr>
    </w:p>
    <w:p w14:paraId="7C6A619C" w14:textId="7AE5D201" w:rsidR="00EC1834" w:rsidRPr="00771040" w:rsidRDefault="00751FB1" w:rsidP="00EC1834">
      <w:pPr>
        <w:rPr>
          <w:i/>
          <w:sz w:val="24"/>
          <w:szCs w:val="24"/>
        </w:rPr>
      </w:pPr>
      <w:r w:rsidRPr="00771040">
        <w:rPr>
          <w:b/>
          <w:sz w:val="24"/>
          <w:szCs w:val="24"/>
        </w:rPr>
        <w:t>1</w:t>
      </w:r>
      <w:r w:rsidR="00277D0E">
        <w:rPr>
          <w:b/>
          <w:sz w:val="24"/>
          <w:szCs w:val="24"/>
        </w:rPr>
        <w:t>3:00 -13:25</w:t>
      </w:r>
      <w:r w:rsidR="00057F4E" w:rsidRPr="00771040">
        <w:rPr>
          <w:b/>
          <w:sz w:val="24"/>
          <w:szCs w:val="24"/>
        </w:rPr>
        <w:t xml:space="preserve"> </w:t>
      </w:r>
      <w:r w:rsidR="00EC1834" w:rsidRPr="00771040">
        <w:rPr>
          <w:rFonts w:eastAsia="Times New Roman" w:cs="Courier New"/>
          <w:b/>
          <w:color w:val="000000"/>
          <w:sz w:val="24"/>
          <w:szCs w:val="24"/>
        </w:rPr>
        <w:t xml:space="preserve">Czy warto kierować chorych z </w:t>
      </w:r>
      <w:proofErr w:type="spellStart"/>
      <w:r w:rsidR="00EC1834" w:rsidRPr="00771040">
        <w:rPr>
          <w:rFonts w:eastAsia="Times New Roman" w:cs="Courier New"/>
          <w:b/>
          <w:color w:val="000000"/>
          <w:sz w:val="24"/>
          <w:szCs w:val="24"/>
        </w:rPr>
        <w:t>ChGB</w:t>
      </w:r>
      <w:proofErr w:type="spellEnd"/>
      <w:r w:rsidR="00EC1834" w:rsidRPr="00771040">
        <w:rPr>
          <w:rFonts w:eastAsia="Times New Roman" w:cs="Courier New"/>
          <w:b/>
          <w:color w:val="000000"/>
          <w:sz w:val="24"/>
          <w:szCs w:val="24"/>
        </w:rPr>
        <w:t xml:space="preserve"> z/lub bez </w:t>
      </w:r>
      <w:proofErr w:type="spellStart"/>
      <w:r w:rsidR="00EC1834" w:rsidRPr="00771040">
        <w:rPr>
          <w:rFonts w:eastAsia="Times New Roman" w:cs="Courier New"/>
          <w:b/>
          <w:color w:val="000000"/>
          <w:sz w:val="24"/>
          <w:szCs w:val="24"/>
        </w:rPr>
        <w:t>orbitopatii</w:t>
      </w:r>
      <w:proofErr w:type="spellEnd"/>
      <w:r w:rsidR="00EC1834" w:rsidRPr="00771040">
        <w:rPr>
          <w:rFonts w:eastAsia="Times New Roman" w:cs="Courier New"/>
          <w:b/>
          <w:color w:val="000000"/>
          <w:sz w:val="24"/>
          <w:szCs w:val="24"/>
        </w:rPr>
        <w:t xml:space="preserve"> do badań klinicznych?</w:t>
      </w:r>
    </w:p>
    <w:p w14:paraId="060F31FA" w14:textId="7B87FB56" w:rsidR="00057F4E" w:rsidRPr="00771040" w:rsidRDefault="00057F4E" w:rsidP="00EC1834">
      <w:pPr>
        <w:rPr>
          <w:sz w:val="24"/>
          <w:szCs w:val="24"/>
        </w:rPr>
      </w:pPr>
      <w:r w:rsidRPr="00771040">
        <w:rPr>
          <w:color w:val="000000"/>
          <w:sz w:val="24"/>
          <w:szCs w:val="24"/>
        </w:rPr>
        <w:t xml:space="preserve">prof. dr hab. Tomasz Bednarczuk </w:t>
      </w:r>
      <w:r w:rsidRPr="00771040">
        <w:rPr>
          <w:sz w:val="24"/>
          <w:szCs w:val="24"/>
        </w:rPr>
        <w:t xml:space="preserve">(Katedra i Klinika Chorób Wewnętrznych i Endokrynologii WUM) </w:t>
      </w:r>
    </w:p>
    <w:p w14:paraId="182F9E54" w14:textId="02FB844D" w:rsidR="00EC1834" w:rsidRPr="00771040" w:rsidRDefault="00EC1834" w:rsidP="00EC1834">
      <w:pPr>
        <w:rPr>
          <w:b/>
          <w:iCs/>
          <w:sz w:val="24"/>
          <w:szCs w:val="24"/>
        </w:rPr>
      </w:pPr>
      <w:r w:rsidRPr="00771040">
        <w:rPr>
          <w:color w:val="404040" w:themeColor="text1" w:themeTint="BF"/>
          <w:sz w:val="24"/>
          <w:szCs w:val="24"/>
        </w:rPr>
        <w:t>[5 min przypadek, 10 min omówienie problemu + 10 min dyskusja]</w:t>
      </w:r>
    </w:p>
    <w:p w14:paraId="0A7B48A4" w14:textId="75D9AB58" w:rsidR="00751FB1" w:rsidRPr="00277D0E" w:rsidRDefault="00751FB1" w:rsidP="00751FB1">
      <w:pPr>
        <w:rPr>
          <w:sz w:val="16"/>
          <w:szCs w:val="16"/>
        </w:rPr>
      </w:pPr>
    </w:p>
    <w:p w14:paraId="35D41605" w14:textId="4C0511E5" w:rsidR="005B7257" w:rsidRPr="00771040" w:rsidRDefault="00057F4E" w:rsidP="005B7257">
      <w:pPr>
        <w:rPr>
          <w:b/>
          <w:sz w:val="24"/>
          <w:szCs w:val="24"/>
        </w:rPr>
      </w:pPr>
      <w:r w:rsidRPr="00771040">
        <w:rPr>
          <w:b/>
          <w:sz w:val="24"/>
          <w:szCs w:val="24"/>
        </w:rPr>
        <w:t>13:</w:t>
      </w:r>
      <w:r w:rsidR="00277D0E">
        <w:rPr>
          <w:b/>
          <w:sz w:val="24"/>
          <w:szCs w:val="24"/>
        </w:rPr>
        <w:t>25</w:t>
      </w:r>
      <w:r w:rsidR="00751FB1" w:rsidRPr="00771040">
        <w:rPr>
          <w:b/>
          <w:sz w:val="24"/>
          <w:szCs w:val="24"/>
        </w:rPr>
        <w:t>-13:</w:t>
      </w:r>
      <w:r w:rsidR="00277D0E">
        <w:rPr>
          <w:b/>
          <w:sz w:val="24"/>
          <w:szCs w:val="24"/>
        </w:rPr>
        <w:t>50</w:t>
      </w:r>
      <w:r w:rsidR="00751FB1" w:rsidRPr="00771040">
        <w:rPr>
          <w:b/>
          <w:sz w:val="24"/>
          <w:szCs w:val="24"/>
        </w:rPr>
        <w:t xml:space="preserve">  </w:t>
      </w:r>
      <w:r w:rsidR="005B7257" w:rsidRPr="00771040">
        <w:rPr>
          <w:b/>
          <w:sz w:val="24"/>
          <w:szCs w:val="24"/>
        </w:rPr>
        <w:t xml:space="preserve">Kiedy w leczeniu raka tarczycy nie wystarcza chirurgia i terapia </w:t>
      </w:r>
      <w:r w:rsidR="005B7257" w:rsidRPr="00771040">
        <w:rPr>
          <w:b/>
          <w:sz w:val="24"/>
          <w:szCs w:val="24"/>
          <w:vertAlign w:val="superscript"/>
        </w:rPr>
        <w:t>131</w:t>
      </w:r>
      <w:r w:rsidR="005B7257" w:rsidRPr="00771040">
        <w:rPr>
          <w:b/>
          <w:sz w:val="24"/>
          <w:szCs w:val="24"/>
        </w:rPr>
        <w:t xml:space="preserve">I?  </w:t>
      </w:r>
    </w:p>
    <w:p w14:paraId="722F14C4" w14:textId="13075AB2" w:rsidR="00057F4E" w:rsidRPr="00771040" w:rsidRDefault="00057F4E" w:rsidP="005B7257">
      <w:pPr>
        <w:rPr>
          <w:sz w:val="24"/>
          <w:szCs w:val="24"/>
        </w:rPr>
      </w:pPr>
      <w:r w:rsidRPr="00771040">
        <w:rPr>
          <w:sz w:val="24"/>
          <w:szCs w:val="24"/>
        </w:rPr>
        <w:t xml:space="preserve">prof. dr hab. Marek </w:t>
      </w:r>
      <w:proofErr w:type="spellStart"/>
      <w:r w:rsidRPr="00771040">
        <w:rPr>
          <w:sz w:val="24"/>
          <w:szCs w:val="24"/>
        </w:rPr>
        <w:t>Dedecjus</w:t>
      </w:r>
      <w:proofErr w:type="spellEnd"/>
      <w:r w:rsidRPr="00771040">
        <w:rPr>
          <w:sz w:val="24"/>
          <w:szCs w:val="24"/>
        </w:rPr>
        <w:t xml:space="preserve"> </w:t>
      </w:r>
      <w:r w:rsidR="005B7257" w:rsidRPr="00771040">
        <w:rPr>
          <w:sz w:val="24"/>
          <w:szCs w:val="24"/>
        </w:rPr>
        <w:t>(</w:t>
      </w:r>
      <w:r w:rsidRPr="00771040">
        <w:rPr>
          <w:sz w:val="24"/>
          <w:szCs w:val="24"/>
        </w:rPr>
        <w:t xml:space="preserve">Klinika Endokrynologii Onkologicznej i Medycyny Nuklearnej </w:t>
      </w:r>
      <w:r w:rsidR="005B7257" w:rsidRPr="00771040">
        <w:rPr>
          <w:sz w:val="24"/>
          <w:szCs w:val="24"/>
        </w:rPr>
        <w:t xml:space="preserve">NIO) </w:t>
      </w:r>
    </w:p>
    <w:p w14:paraId="245D7CD5" w14:textId="64462610" w:rsidR="005B7257" w:rsidRPr="00771040" w:rsidRDefault="005B7257" w:rsidP="005B7257">
      <w:pPr>
        <w:rPr>
          <w:color w:val="404040" w:themeColor="text1" w:themeTint="BF"/>
          <w:sz w:val="24"/>
          <w:szCs w:val="24"/>
        </w:rPr>
      </w:pPr>
      <w:r w:rsidRPr="00771040">
        <w:rPr>
          <w:color w:val="404040" w:themeColor="text1" w:themeTint="BF"/>
          <w:sz w:val="24"/>
          <w:szCs w:val="24"/>
        </w:rPr>
        <w:t>[5 min przypadek, 10 min omówienie problemu + 10 min dyskusja]</w:t>
      </w:r>
    </w:p>
    <w:p w14:paraId="6D3C494A" w14:textId="77777777" w:rsidR="005B7257" w:rsidRPr="00277D0E" w:rsidRDefault="005B7257" w:rsidP="005B7257">
      <w:pPr>
        <w:rPr>
          <w:b/>
          <w:iCs/>
          <w:sz w:val="16"/>
          <w:szCs w:val="16"/>
        </w:rPr>
      </w:pPr>
    </w:p>
    <w:p w14:paraId="5589D0DD" w14:textId="01C88F57" w:rsidR="00751FB1" w:rsidRPr="00771040" w:rsidRDefault="005B7257" w:rsidP="00751FB1">
      <w:pPr>
        <w:rPr>
          <w:b/>
          <w:sz w:val="24"/>
          <w:szCs w:val="24"/>
        </w:rPr>
      </w:pPr>
      <w:r w:rsidRPr="00771040">
        <w:rPr>
          <w:b/>
          <w:sz w:val="24"/>
          <w:szCs w:val="24"/>
        </w:rPr>
        <w:t>13:</w:t>
      </w:r>
      <w:r w:rsidR="00277D0E">
        <w:rPr>
          <w:b/>
          <w:sz w:val="24"/>
          <w:szCs w:val="24"/>
        </w:rPr>
        <w:t>50</w:t>
      </w:r>
      <w:r w:rsidRPr="00771040">
        <w:rPr>
          <w:b/>
          <w:sz w:val="24"/>
          <w:szCs w:val="24"/>
        </w:rPr>
        <w:t>-</w:t>
      </w:r>
      <w:r w:rsidR="00057F4E" w:rsidRPr="00771040">
        <w:rPr>
          <w:b/>
          <w:sz w:val="24"/>
          <w:szCs w:val="24"/>
        </w:rPr>
        <w:t>14:</w:t>
      </w:r>
      <w:r w:rsidR="00277D0E">
        <w:rPr>
          <w:b/>
          <w:sz w:val="24"/>
          <w:szCs w:val="24"/>
        </w:rPr>
        <w:t>15</w:t>
      </w:r>
      <w:r w:rsidRPr="00771040">
        <w:rPr>
          <w:b/>
          <w:sz w:val="24"/>
          <w:szCs w:val="24"/>
        </w:rPr>
        <w:t xml:space="preserve">  </w:t>
      </w:r>
      <w:r w:rsidR="00751FB1" w:rsidRPr="00771040">
        <w:rPr>
          <w:b/>
          <w:sz w:val="24"/>
          <w:szCs w:val="24"/>
        </w:rPr>
        <w:t>Zespół rakowiaka – czy jest potrzeb</w:t>
      </w:r>
      <w:r w:rsidR="00823688" w:rsidRPr="00771040">
        <w:rPr>
          <w:b/>
          <w:sz w:val="24"/>
          <w:szCs w:val="24"/>
        </w:rPr>
        <w:t>ne</w:t>
      </w:r>
      <w:r w:rsidR="00751FB1" w:rsidRPr="00771040">
        <w:rPr>
          <w:b/>
          <w:sz w:val="24"/>
          <w:szCs w:val="24"/>
        </w:rPr>
        <w:t xml:space="preserve"> kompleksowe leczeni</w:t>
      </w:r>
      <w:r w:rsidR="00823688" w:rsidRPr="00771040">
        <w:rPr>
          <w:b/>
          <w:sz w:val="24"/>
          <w:szCs w:val="24"/>
        </w:rPr>
        <w:t>e</w:t>
      </w:r>
      <w:r w:rsidR="00751FB1" w:rsidRPr="00771040">
        <w:rPr>
          <w:b/>
          <w:sz w:val="24"/>
          <w:szCs w:val="24"/>
        </w:rPr>
        <w:t>?</w:t>
      </w:r>
    </w:p>
    <w:p w14:paraId="04248D41" w14:textId="3D814484" w:rsidR="00057F4E" w:rsidRPr="00771040" w:rsidRDefault="00057F4E" w:rsidP="00751FB1">
      <w:pPr>
        <w:rPr>
          <w:sz w:val="24"/>
          <w:szCs w:val="24"/>
        </w:rPr>
      </w:pPr>
      <w:r w:rsidRPr="00771040">
        <w:rPr>
          <w:sz w:val="24"/>
          <w:szCs w:val="24"/>
        </w:rPr>
        <w:t xml:space="preserve">dr Dorota Kaczmarska-Turek  (Katedra i Klinika Chorób Wewnętrznych i Endokrynologii WUM) </w:t>
      </w:r>
    </w:p>
    <w:p w14:paraId="37BA7B2A" w14:textId="6F0AF935" w:rsidR="00057F4E" w:rsidRPr="00771040" w:rsidRDefault="00057F4E" w:rsidP="00751FB1">
      <w:pPr>
        <w:rPr>
          <w:sz w:val="24"/>
          <w:szCs w:val="24"/>
        </w:rPr>
      </w:pPr>
      <w:r w:rsidRPr="00771040">
        <w:rPr>
          <w:color w:val="404040" w:themeColor="text1" w:themeTint="BF"/>
          <w:sz w:val="24"/>
          <w:szCs w:val="24"/>
        </w:rPr>
        <w:t>[5 min przypadek]</w:t>
      </w:r>
    </w:p>
    <w:p w14:paraId="6CE510DF" w14:textId="05A67A03" w:rsidR="00057F4E" w:rsidRPr="00771040" w:rsidRDefault="00057F4E" w:rsidP="00057F4E">
      <w:pPr>
        <w:rPr>
          <w:sz w:val="24"/>
          <w:szCs w:val="24"/>
        </w:rPr>
      </w:pPr>
      <w:r w:rsidRPr="00771040">
        <w:rPr>
          <w:sz w:val="24"/>
          <w:szCs w:val="24"/>
        </w:rPr>
        <w:t xml:space="preserve">prof. dr hab.  </w:t>
      </w:r>
      <w:r w:rsidR="00751FB1" w:rsidRPr="00771040">
        <w:rPr>
          <w:sz w:val="24"/>
          <w:szCs w:val="24"/>
        </w:rPr>
        <w:t>Grzegorz Kamiński (</w:t>
      </w:r>
      <w:r w:rsidRPr="00771040">
        <w:rPr>
          <w:sz w:val="24"/>
          <w:szCs w:val="24"/>
        </w:rPr>
        <w:t xml:space="preserve">Klinika Endokrynologii i Terapii Izotopowej WIM) </w:t>
      </w:r>
    </w:p>
    <w:p w14:paraId="3866CC7A" w14:textId="77777777" w:rsidR="00277D0E" w:rsidRDefault="00057F4E" w:rsidP="002057F1">
      <w:pPr>
        <w:rPr>
          <w:color w:val="404040" w:themeColor="text1" w:themeTint="BF"/>
          <w:sz w:val="24"/>
          <w:szCs w:val="24"/>
        </w:rPr>
      </w:pPr>
      <w:r w:rsidRPr="00771040">
        <w:rPr>
          <w:color w:val="404040" w:themeColor="text1" w:themeTint="BF"/>
          <w:sz w:val="24"/>
          <w:szCs w:val="24"/>
        </w:rPr>
        <w:t>[</w:t>
      </w:r>
      <w:r w:rsidR="0094678B" w:rsidRPr="00771040">
        <w:rPr>
          <w:color w:val="404040" w:themeColor="text1" w:themeTint="BF"/>
          <w:sz w:val="24"/>
          <w:szCs w:val="24"/>
        </w:rPr>
        <w:t>10 min omówienie problemu + 10 min dyskusja]</w:t>
      </w:r>
    </w:p>
    <w:p w14:paraId="0FF1E4B6" w14:textId="77777777" w:rsidR="00277D0E" w:rsidRPr="00277D0E" w:rsidRDefault="00277D0E" w:rsidP="002057F1">
      <w:pPr>
        <w:rPr>
          <w:i/>
          <w:sz w:val="16"/>
          <w:szCs w:val="16"/>
          <w:u w:val="single"/>
        </w:rPr>
      </w:pPr>
    </w:p>
    <w:p w14:paraId="4C62E179" w14:textId="2F646EB2" w:rsidR="00751FB1" w:rsidRPr="00751FB1" w:rsidRDefault="002057F1" w:rsidP="002057F1">
      <w:pPr>
        <w:rPr>
          <w:color w:val="FF0000"/>
          <w:sz w:val="20"/>
          <w:szCs w:val="20"/>
        </w:rPr>
      </w:pPr>
      <w:r w:rsidRPr="00771040">
        <w:rPr>
          <w:i/>
          <w:sz w:val="24"/>
          <w:szCs w:val="24"/>
          <w:u w:val="single"/>
        </w:rPr>
        <w:t>14:</w:t>
      </w:r>
      <w:r w:rsidR="00277D0E">
        <w:rPr>
          <w:i/>
          <w:sz w:val="24"/>
          <w:szCs w:val="24"/>
          <w:u w:val="single"/>
        </w:rPr>
        <w:t>15</w:t>
      </w:r>
      <w:r w:rsidRPr="00771040">
        <w:rPr>
          <w:i/>
          <w:sz w:val="24"/>
          <w:szCs w:val="24"/>
          <w:u w:val="single"/>
        </w:rPr>
        <w:t xml:space="preserve"> – Zakończeni</w:t>
      </w:r>
      <w:r>
        <w:rPr>
          <w:i/>
          <w:u w:val="single"/>
        </w:rPr>
        <w:t xml:space="preserve">e </w:t>
      </w:r>
      <w:r w:rsidRPr="0016591F">
        <w:rPr>
          <w:i/>
          <w:u w:val="single"/>
        </w:rPr>
        <w:t xml:space="preserve"> Konferencji </w:t>
      </w:r>
    </w:p>
    <w:sectPr w:rsidR="00751FB1" w:rsidRPr="00751FB1" w:rsidSect="00277D0E">
      <w:footerReference w:type="default" r:id="rId12"/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D1225" w14:textId="77777777" w:rsidR="00AD4C09" w:rsidRDefault="00AD4C09" w:rsidP="00476FD2">
      <w:r>
        <w:separator/>
      </w:r>
    </w:p>
  </w:endnote>
  <w:endnote w:type="continuationSeparator" w:id="0">
    <w:p w14:paraId="5BC3F36D" w14:textId="77777777" w:rsidR="00AD4C09" w:rsidRDefault="00AD4C09" w:rsidP="0047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005F2" w14:textId="77777777" w:rsidR="00476FD2" w:rsidRDefault="00476FD2">
    <w:pPr>
      <w:pStyle w:val="Stopka"/>
      <w:jc w:val="center"/>
    </w:pPr>
  </w:p>
  <w:p w14:paraId="5D20F92B" w14:textId="77777777" w:rsidR="00476FD2" w:rsidRDefault="00476F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8D847" w14:textId="77777777" w:rsidR="00AD4C09" w:rsidRDefault="00AD4C09" w:rsidP="00476FD2">
      <w:r>
        <w:separator/>
      </w:r>
    </w:p>
  </w:footnote>
  <w:footnote w:type="continuationSeparator" w:id="0">
    <w:p w14:paraId="1C6DDE7F" w14:textId="77777777" w:rsidR="00AD4C09" w:rsidRDefault="00AD4C09" w:rsidP="00476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F5CFD"/>
    <w:multiLevelType w:val="hybridMultilevel"/>
    <w:tmpl w:val="B3D6A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93074"/>
    <w:multiLevelType w:val="hybridMultilevel"/>
    <w:tmpl w:val="2E083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71E84"/>
    <w:multiLevelType w:val="hybridMultilevel"/>
    <w:tmpl w:val="93768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3542410">
    <w:abstractNumId w:val="0"/>
  </w:num>
  <w:num w:numId="2" w16cid:durableId="261841941">
    <w:abstractNumId w:val="1"/>
  </w:num>
  <w:num w:numId="3" w16cid:durableId="1663046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C81"/>
    <w:rsid w:val="00001769"/>
    <w:rsid w:val="000430FF"/>
    <w:rsid w:val="00057F4E"/>
    <w:rsid w:val="000620C4"/>
    <w:rsid w:val="0006443D"/>
    <w:rsid w:val="0009600F"/>
    <w:rsid w:val="000A69A0"/>
    <w:rsid w:val="000A7B37"/>
    <w:rsid w:val="000C5765"/>
    <w:rsid w:val="000D5041"/>
    <w:rsid w:val="000E469C"/>
    <w:rsid w:val="00124457"/>
    <w:rsid w:val="00124BB4"/>
    <w:rsid w:val="00130EB4"/>
    <w:rsid w:val="00133236"/>
    <w:rsid w:val="00146A66"/>
    <w:rsid w:val="00154B5E"/>
    <w:rsid w:val="0016591F"/>
    <w:rsid w:val="00167A26"/>
    <w:rsid w:val="001749E9"/>
    <w:rsid w:val="00174F91"/>
    <w:rsid w:val="00193E04"/>
    <w:rsid w:val="001B714A"/>
    <w:rsid w:val="001C6EDC"/>
    <w:rsid w:val="001D1FCE"/>
    <w:rsid w:val="001D7E54"/>
    <w:rsid w:val="001E3C81"/>
    <w:rsid w:val="001E7CF1"/>
    <w:rsid w:val="001F2CFC"/>
    <w:rsid w:val="001F3E4A"/>
    <w:rsid w:val="002057F1"/>
    <w:rsid w:val="002159F0"/>
    <w:rsid w:val="00262D98"/>
    <w:rsid w:val="00263801"/>
    <w:rsid w:val="00277D0E"/>
    <w:rsid w:val="00282E8D"/>
    <w:rsid w:val="00283C2A"/>
    <w:rsid w:val="002B5E14"/>
    <w:rsid w:val="002C09BA"/>
    <w:rsid w:val="002D0BE7"/>
    <w:rsid w:val="002E53AB"/>
    <w:rsid w:val="002F109A"/>
    <w:rsid w:val="002F3357"/>
    <w:rsid w:val="0030371F"/>
    <w:rsid w:val="00305813"/>
    <w:rsid w:val="00314159"/>
    <w:rsid w:val="00316355"/>
    <w:rsid w:val="00320239"/>
    <w:rsid w:val="00323E6D"/>
    <w:rsid w:val="00353123"/>
    <w:rsid w:val="00360D63"/>
    <w:rsid w:val="00366B7C"/>
    <w:rsid w:val="003808E4"/>
    <w:rsid w:val="003B6AEC"/>
    <w:rsid w:val="003C2772"/>
    <w:rsid w:val="003C54A0"/>
    <w:rsid w:val="003E5CB2"/>
    <w:rsid w:val="003F511F"/>
    <w:rsid w:val="0040578C"/>
    <w:rsid w:val="004303CB"/>
    <w:rsid w:val="00432DCC"/>
    <w:rsid w:val="004467C4"/>
    <w:rsid w:val="00456B10"/>
    <w:rsid w:val="00456D6D"/>
    <w:rsid w:val="00476FD2"/>
    <w:rsid w:val="00484295"/>
    <w:rsid w:val="004844A3"/>
    <w:rsid w:val="004A5386"/>
    <w:rsid w:val="004B2D50"/>
    <w:rsid w:val="004C354C"/>
    <w:rsid w:val="004F5B71"/>
    <w:rsid w:val="005250B5"/>
    <w:rsid w:val="0054289D"/>
    <w:rsid w:val="00553EE1"/>
    <w:rsid w:val="00560BF2"/>
    <w:rsid w:val="00571574"/>
    <w:rsid w:val="005740EB"/>
    <w:rsid w:val="00584050"/>
    <w:rsid w:val="005A5C6B"/>
    <w:rsid w:val="005A7CA7"/>
    <w:rsid w:val="005B7257"/>
    <w:rsid w:val="005E6B40"/>
    <w:rsid w:val="005F0ADA"/>
    <w:rsid w:val="00636FFC"/>
    <w:rsid w:val="0064504C"/>
    <w:rsid w:val="006758A6"/>
    <w:rsid w:val="00691321"/>
    <w:rsid w:val="006A1B02"/>
    <w:rsid w:val="006B1982"/>
    <w:rsid w:val="006D2B5C"/>
    <w:rsid w:val="0070087B"/>
    <w:rsid w:val="007014FB"/>
    <w:rsid w:val="007140CF"/>
    <w:rsid w:val="00716F47"/>
    <w:rsid w:val="007205D3"/>
    <w:rsid w:val="00720977"/>
    <w:rsid w:val="00732A68"/>
    <w:rsid w:val="0074213B"/>
    <w:rsid w:val="00751FB1"/>
    <w:rsid w:val="00770EA9"/>
    <w:rsid w:val="00771040"/>
    <w:rsid w:val="00776939"/>
    <w:rsid w:val="0079764B"/>
    <w:rsid w:val="007D2085"/>
    <w:rsid w:val="007E735A"/>
    <w:rsid w:val="00823688"/>
    <w:rsid w:val="00830301"/>
    <w:rsid w:val="008407D1"/>
    <w:rsid w:val="0085656A"/>
    <w:rsid w:val="0087197B"/>
    <w:rsid w:val="0087278C"/>
    <w:rsid w:val="008734FC"/>
    <w:rsid w:val="008915E4"/>
    <w:rsid w:val="00897B94"/>
    <w:rsid w:val="008A1D37"/>
    <w:rsid w:val="008A5F16"/>
    <w:rsid w:val="008A6329"/>
    <w:rsid w:val="008C4114"/>
    <w:rsid w:val="008E3BBD"/>
    <w:rsid w:val="008E4440"/>
    <w:rsid w:val="0090221A"/>
    <w:rsid w:val="009102F1"/>
    <w:rsid w:val="009206D0"/>
    <w:rsid w:val="00920CC1"/>
    <w:rsid w:val="00922296"/>
    <w:rsid w:val="00923DAC"/>
    <w:rsid w:val="00927844"/>
    <w:rsid w:val="0094678B"/>
    <w:rsid w:val="009502B6"/>
    <w:rsid w:val="00962F25"/>
    <w:rsid w:val="00963C7B"/>
    <w:rsid w:val="009665E3"/>
    <w:rsid w:val="00966956"/>
    <w:rsid w:val="00976587"/>
    <w:rsid w:val="009979E1"/>
    <w:rsid w:val="009D1598"/>
    <w:rsid w:val="009D3223"/>
    <w:rsid w:val="009D747A"/>
    <w:rsid w:val="009E67ED"/>
    <w:rsid w:val="009F31E4"/>
    <w:rsid w:val="00A032C7"/>
    <w:rsid w:val="00A0536B"/>
    <w:rsid w:val="00A11344"/>
    <w:rsid w:val="00A15218"/>
    <w:rsid w:val="00A302B0"/>
    <w:rsid w:val="00A3600E"/>
    <w:rsid w:val="00A545E1"/>
    <w:rsid w:val="00A66D0A"/>
    <w:rsid w:val="00AA39A2"/>
    <w:rsid w:val="00AA45A7"/>
    <w:rsid w:val="00AA6470"/>
    <w:rsid w:val="00AC5403"/>
    <w:rsid w:val="00AD4C09"/>
    <w:rsid w:val="00AD6B37"/>
    <w:rsid w:val="00AD6E9D"/>
    <w:rsid w:val="00B017DB"/>
    <w:rsid w:val="00B03FE1"/>
    <w:rsid w:val="00B127AB"/>
    <w:rsid w:val="00B15732"/>
    <w:rsid w:val="00B5247D"/>
    <w:rsid w:val="00B57242"/>
    <w:rsid w:val="00B6401B"/>
    <w:rsid w:val="00B76582"/>
    <w:rsid w:val="00B977AD"/>
    <w:rsid w:val="00BB0A6D"/>
    <w:rsid w:val="00BC65FD"/>
    <w:rsid w:val="00BF0363"/>
    <w:rsid w:val="00BF75BC"/>
    <w:rsid w:val="00BF7D9F"/>
    <w:rsid w:val="00C10774"/>
    <w:rsid w:val="00C2002A"/>
    <w:rsid w:val="00C2458F"/>
    <w:rsid w:val="00C246FB"/>
    <w:rsid w:val="00C35D2D"/>
    <w:rsid w:val="00C36F81"/>
    <w:rsid w:val="00C45AD1"/>
    <w:rsid w:val="00C46681"/>
    <w:rsid w:val="00C50D58"/>
    <w:rsid w:val="00C752CF"/>
    <w:rsid w:val="00C77068"/>
    <w:rsid w:val="00C855E6"/>
    <w:rsid w:val="00C85A6D"/>
    <w:rsid w:val="00C94770"/>
    <w:rsid w:val="00CA0063"/>
    <w:rsid w:val="00CB17DF"/>
    <w:rsid w:val="00CD1798"/>
    <w:rsid w:val="00CD3CD8"/>
    <w:rsid w:val="00CD6DB7"/>
    <w:rsid w:val="00D06C51"/>
    <w:rsid w:val="00D206BE"/>
    <w:rsid w:val="00D21C18"/>
    <w:rsid w:val="00D247FF"/>
    <w:rsid w:val="00D63E2F"/>
    <w:rsid w:val="00D762D9"/>
    <w:rsid w:val="00D813A9"/>
    <w:rsid w:val="00D96985"/>
    <w:rsid w:val="00DA1FAC"/>
    <w:rsid w:val="00DB3A15"/>
    <w:rsid w:val="00DB75C2"/>
    <w:rsid w:val="00DC7543"/>
    <w:rsid w:val="00DC77DA"/>
    <w:rsid w:val="00E04A6B"/>
    <w:rsid w:val="00E0731C"/>
    <w:rsid w:val="00E1154F"/>
    <w:rsid w:val="00E444EE"/>
    <w:rsid w:val="00E55E15"/>
    <w:rsid w:val="00E707EF"/>
    <w:rsid w:val="00E73288"/>
    <w:rsid w:val="00E8063C"/>
    <w:rsid w:val="00E81211"/>
    <w:rsid w:val="00EB3C98"/>
    <w:rsid w:val="00EB4D6D"/>
    <w:rsid w:val="00EB77BD"/>
    <w:rsid w:val="00EC13D8"/>
    <w:rsid w:val="00EC1834"/>
    <w:rsid w:val="00ED187B"/>
    <w:rsid w:val="00F06EE4"/>
    <w:rsid w:val="00F57B51"/>
    <w:rsid w:val="00F71120"/>
    <w:rsid w:val="00FA7D9F"/>
    <w:rsid w:val="00FE363A"/>
    <w:rsid w:val="00FF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BD18E"/>
  <w15:chartTrackingRefBased/>
  <w15:docId w15:val="{93BE9FFF-4E78-49C4-AA36-195BA281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07EF"/>
    <w:pPr>
      <w:jc w:val="both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7F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53E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4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E44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E4440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00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000000"/>
      <w:sz w:val="16"/>
      <w:szCs w:val="16"/>
      <w:lang w:val="en-US"/>
    </w:rPr>
  </w:style>
  <w:style w:type="character" w:customStyle="1" w:styleId="HTML-wstpniesformatowanyZnak">
    <w:name w:val="HTML - wstępnie sformatowany Znak"/>
    <w:link w:val="HTML-wstpniesformatowany"/>
    <w:uiPriority w:val="99"/>
    <w:rsid w:val="0070087B"/>
    <w:rPr>
      <w:rFonts w:ascii="Courier New" w:eastAsia="Times New Roman" w:hAnsi="Courier New" w:cs="Courier New"/>
      <w:color w:val="000000"/>
      <w:sz w:val="16"/>
      <w:szCs w:val="16"/>
    </w:rPr>
  </w:style>
  <w:style w:type="character" w:styleId="Hipercze">
    <w:name w:val="Hyperlink"/>
    <w:uiPriority w:val="99"/>
    <w:unhideWhenUsed/>
    <w:rsid w:val="002C09B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76FD2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uiPriority w:val="99"/>
    <w:rsid w:val="00476FD2"/>
    <w:rPr>
      <w:sz w:val="22"/>
      <w:szCs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76FD2"/>
    <w:pPr>
      <w:tabs>
        <w:tab w:val="center" w:pos="4703"/>
        <w:tab w:val="right" w:pos="9406"/>
      </w:tabs>
    </w:pPr>
  </w:style>
  <w:style w:type="character" w:customStyle="1" w:styleId="StopkaZnak">
    <w:name w:val="Stopka Znak"/>
    <w:link w:val="Stopka"/>
    <w:uiPriority w:val="99"/>
    <w:rsid w:val="00476FD2"/>
    <w:rPr>
      <w:sz w:val="22"/>
      <w:szCs w:val="22"/>
      <w:lang w:val="pl-PL"/>
    </w:rPr>
  </w:style>
  <w:style w:type="character" w:customStyle="1" w:styleId="searchconsoledetailedresultsitem">
    <w:name w:val="searchconsoledetailedresultsitem"/>
    <w:rsid w:val="009665E3"/>
  </w:style>
  <w:style w:type="paragraph" w:styleId="Akapitzlist">
    <w:name w:val="List Paragraph"/>
    <w:basedOn w:val="Normalny"/>
    <w:uiPriority w:val="34"/>
    <w:qFormat/>
    <w:rsid w:val="00EC13D8"/>
    <w:pPr>
      <w:spacing w:after="200" w:line="276" w:lineRule="auto"/>
      <w:ind w:left="720"/>
      <w:contextualSpacing/>
      <w:jc w:val="left"/>
    </w:pPr>
  </w:style>
  <w:style w:type="character" w:customStyle="1" w:styleId="authorname3">
    <w:name w:val="authorname3"/>
    <w:rsid w:val="00560BF2"/>
    <w:rPr>
      <w:b/>
      <w:bCs/>
      <w:sz w:val="21"/>
      <w:szCs w:val="21"/>
    </w:rPr>
  </w:style>
  <w:style w:type="character" w:styleId="Uwydatnienie">
    <w:name w:val="Emphasis"/>
    <w:uiPriority w:val="20"/>
    <w:qFormat/>
    <w:rsid w:val="00124BB4"/>
    <w:rPr>
      <w:i/>
      <w:iCs/>
    </w:rPr>
  </w:style>
  <w:style w:type="character" w:styleId="Pogrubienie">
    <w:name w:val="Strong"/>
    <w:uiPriority w:val="22"/>
    <w:qFormat/>
    <w:rsid w:val="00124BB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7F4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53EE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9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879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0106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742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71876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4AB42-B1E6-42DE-ABCD-1FA7EF89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wum</dc:creator>
  <cp:keywords/>
  <cp:lastModifiedBy>Urszula Ambroziak</cp:lastModifiedBy>
  <cp:revision>3</cp:revision>
  <cp:lastPrinted>2019-01-04T11:58:00Z</cp:lastPrinted>
  <dcterms:created xsi:type="dcterms:W3CDTF">2025-01-30T06:47:00Z</dcterms:created>
  <dcterms:modified xsi:type="dcterms:W3CDTF">2025-02-09T19:19:00Z</dcterms:modified>
</cp:coreProperties>
</file>